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FDDD" w14:textId="77777777" w:rsidR="008A6A3C" w:rsidRDefault="008A6A3C">
      <w:pPr>
        <w:pStyle w:val="Textoindependiente"/>
        <w:spacing w:before="188"/>
        <w:rPr>
          <w:rFonts w:ascii="Times New Roman"/>
          <w:sz w:val="24"/>
        </w:rPr>
      </w:pPr>
    </w:p>
    <w:p w14:paraId="48F6776F" w14:textId="77777777" w:rsidR="008A6A3C" w:rsidRDefault="00000000">
      <w:pPr>
        <w:pStyle w:val="Textoindependiente"/>
        <w:spacing w:before="9"/>
        <w:rPr>
          <w:rFonts w:ascii="Comic Sans MS"/>
          <w:sz w:val="17"/>
        </w:rPr>
      </w:pPr>
      <w:r>
        <w:rPr>
          <w:rFonts w:ascii="Comic Sans MS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95A63C" wp14:editId="7B1712AD">
                <wp:simplePos x="0" y="0"/>
                <wp:positionH relativeFrom="page">
                  <wp:posOffset>676274</wp:posOffset>
                </wp:positionH>
                <wp:positionV relativeFrom="paragraph">
                  <wp:posOffset>171790</wp:posOffset>
                </wp:positionV>
                <wp:extent cx="647700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19050"/>
                          <a:chOff x="0" y="0"/>
                          <a:chExt cx="647700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0"/>
                                </a:moveTo>
                                <a:lnTo>
                                  <a:pt x="6467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467475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9525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249996pt;margin-top:13.526786pt;width:510pt;height:1.5pt;mso-position-horizontal-relative:page;mso-position-vertical-relative:paragraph;z-index:-15728640;mso-wrap-distance-left:0;mso-wrap-distance-right:0" id="docshapegroup5" coordorigin="1065,271" coordsize="10200,30">
                <v:rect style="position:absolute;left:1065;top:270;width:10200;height:15" id="docshape6" filled="true" fillcolor="#999999" stroked="false">
                  <v:fill type="solid"/>
                </v:rect>
                <v:shape style="position:absolute;left:1064;top:270;width:10200;height:30" id="docshape7" coordorigin="1065,271" coordsize="10200,30" path="m11265,271l11250,286,1065,286,1065,301,11250,301,11265,301,11265,286,11265,271xe" filled="true" fillcolor="#ededed" stroked="false">
                  <v:path arrowok="t"/>
                  <v:fill type="solid"/>
                </v:shape>
                <v:shape style="position:absolute;left:1065;top:270;width:15;height:30" id="docshape8" coordorigin="1065,271" coordsize="15,30" path="m1065,301l1065,271,1080,271,1080,286,1065,30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3250C879" w14:textId="77777777" w:rsidR="008A6A3C" w:rsidRDefault="00000000">
      <w:pPr>
        <w:spacing w:before="110"/>
        <w:ind w:left="345"/>
        <w:rPr>
          <w:rFonts w:ascii="Comic Sans MS" w:hAnsi="Comic Sans MS"/>
          <w:b/>
        </w:rPr>
      </w:pPr>
      <w:r>
        <w:rPr>
          <w:rFonts w:ascii="Comic Sans MS" w:hAnsi="Comic Sans MS"/>
          <w:b/>
          <w:w w:val="90"/>
          <w:sz w:val="23"/>
        </w:rPr>
        <w:t>COMIA</w:t>
      </w:r>
      <w:r>
        <w:rPr>
          <w:rFonts w:ascii="Comic Sans MS" w:hAnsi="Comic Sans MS"/>
          <w:b/>
          <w:spacing w:val="-16"/>
          <w:w w:val="90"/>
          <w:sz w:val="23"/>
        </w:rPr>
        <w:t xml:space="preserve"> </w:t>
      </w:r>
      <w:r>
        <w:rPr>
          <w:rFonts w:ascii="Comic Sans MS" w:hAnsi="Comic Sans MS"/>
          <w:b/>
          <w:w w:val="90"/>
          <w:sz w:val="23"/>
        </w:rPr>
        <w:t>2026:</w:t>
      </w:r>
      <w:r>
        <w:rPr>
          <w:rFonts w:ascii="Comic Sans MS" w:hAnsi="Comic Sans MS"/>
          <w:b/>
          <w:spacing w:val="12"/>
          <w:sz w:val="23"/>
        </w:rPr>
        <w:t xml:space="preserve"> </w:t>
      </w:r>
      <w:r>
        <w:rPr>
          <w:rFonts w:ascii="Comic Sans MS" w:hAnsi="Comic Sans MS"/>
          <w:b/>
          <w:w w:val="90"/>
          <w:sz w:val="23"/>
        </w:rPr>
        <w:t>N</w:t>
      </w:r>
      <w:r>
        <w:rPr>
          <w:rFonts w:ascii="Comic Sans MS" w:hAnsi="Comic Sans MS"/>
          <w:b/>
          <w:w w:val="90"/>
        </w:rPr>
        <w:t>ot</w:t>
      </w:r>
      <w:r>
        <w:rPr>
          <w:rFonts w:ascii="Comic Sans MS" w:hAnsi="Comic Sans MS"/>
          <w:b/>
          <w:w w:val="90"/>
          <w:sz w:val="24"/>
        </w:rPr>
        <w:t>ificaci</w:t>
      </w:r>
      <w:r>
        <w:rPr>
          <w:rFonts w:ascii="Comic Sans MS" w:hAnsi="Comic Sans MS"/>
          <w:b/>
          <w:w w:val="90"/>
        </w:rPr>
        <w:t>ón</w:t>
      </w:r>
      <w:r>
        <w:rPr>
          <w:rFonts w:ascii="Comic Sans MS" w:hAnsi="Comic Sans MS"/>
          <w:b/>
          <w:spacing w:val="-2"/>
        </w:rPr>
        <w:t xml:space="preserve"> </w:t>
      </w:r>
      <w:r>
        <w:rPr>
          <w:rFonts w:ascii="Comic Sans MS" w:hAnsi="Comic Sans MS"/>
          <w:b/>
          <w:w w:val="90"/>
          <w:sz w:val="24"/>
        </w:rPr>
        <w:t>de</w:t>
      </w:r>
      <w:r>
        <w:rPr>
          <w:rFonts w:ascii="Comic Sans MS" w:hAnsi="Comic Sans MS"/>
          <w:b/>
          <w:spacing w:val="-10"/>
          <w:w w:val="90"/>
          <w:sz w:val="24"/>
        </w:rPr>
        <w:t xml:space="preserve"> </w:t>
      </w:r>
      <w:r>
        <w:rPr>
          <w:rFonts w:ascii="Comic Sans MS" w:hAnsi="Comic Sans MS"/>
          <w:b/>
          <w:spacing w:val="-2"/>
          <w:w w:val="90"/>
          <w:sz w:val="24"/>
        </w:rPr>
        <w:t>deci</w:t>
      </w:r>
      <w:r>
        <w:rPr>
          <w:rFonts w:ascii="Comic Sans MS" w:hAnsi="Comic Sans MS"/>
          <w:b/>
          <w:spacing w:val="-2"/>
          <w:w w:val="90"/>
        </w:rPr>
        <w:t>s</w:t>
      </w:r>
      <w:r>
        <w:rPr>
          <w:rFonts w:ascii="Comic Sans MS" w:hAnsi="Comic Sans MS"/>
          <w:b/>
          <w:spacing w:val="-2"/>
          <w:w w:val="90"/>
          <w:sz w:val="24"/>
        </w:rPr>
        <w:t>i</w:t>
      </w:r>
      <w:r>
        <w:rPr>
          <w:rFonts w:ascii="Comic Sans MS" w:hAnsi="Comic Sans MS"/>
          <w:b/>
          <w:spacing w:val="-2"/>
          <w:w w:val="90"/>
        </w:rPr>
        <w:t>ón</w:t>
      </w:r>
    </w:p>
    <w:p w14:paraId="60279A0E" w14:textId="77777777" w:rsidR="008A6A3C" w:rsidRDefault="00000000">
      <w:pPr>
        <w:pStyle w:val="Textoindependiente"/>
        <w:spacing w:before="4"/>
        <w:rPr>
          <w:rFonts w:ascii="Comic Sans MS"/>
          <w:b/>
          <w:sz w:val="7"/>
        </w:rPr>
      </w:pPr>
      <w:r>
        <w:rPr>
          <w:rFonts w:ascii="Comic Sans MS"/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4709B" wp14:editId="59D0CA97">
                <wp:simplePos x="0" y="0"/>
                <wp:positionH relativeFrom="page">
                  <wp:posOffset>676274</wp:posOffset>
                </wp:positionH>
                <wp:positionV relativeFrom="paragraph">
                  <wp:posOffset>79722</wp:posOffset>
                </wp:positionV>
                <wp:extent cx="647700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19050"/>
                          <a:chOff x="0" y="0"/>
                          <a:chExt cx="647700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4770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9050">
                                <a:moveTo>
                                  <a:pt x="6477000" y="0"/>
                                </a:moveTo>
                                <a:lnTo>
                                  <a:pt x="64674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467475" y="19050"/>
                                </a:lnTo>
                                <a:lnTo>
                                  <a:pt x="6477000" y="19050"/>
                                </a:lnTo>
                                <a:lnTo>
                                  <a:pt x="6477000" y="9525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249996pt;margin-top:6.277341pt;width:510pt;height:1.5pt;mso-position-horizontal-relative:page;mso-position-vertical-relative:paragraph;z-index:-15728128;mso-wrap-distance-left:0;mso-wrap-distance-right:0" id="docshapegroup9" coordorigin="1065,126" coordsize="10200,30">
                <v:rect style="position:absolute;left:1065;top:125;width:10200;height:15" id="docshape10" filled="true" fillcolor="#999999" stroked="false">
                  <v:fill type="solid"/>
                </v:rect>
                <v:shape style="position:absolute;left:1064;top:125;width:10200;height:30" id="docshape11" coordorigin="1065,126" coordsize="10200,30" path="m11265,126l11250,141,1065,141,1065,156,11250,156,11265,156,11265,141,11265,126xe" filled="true" fillcolor="#ededed" stroked="false">
                  <v:path arrowok="t"/>
                  <v:fill type="solid"/>
                </v:shape>
                <v:shape style="position:absolute;left:1065;top:125;width:15;height:30" id="docshape12" coordorigin="1065,126" coordsize="15,30" path="m1065,156l1065,126,1080,126,1080,141,1065,15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A4DEB97" w14:textId="77777777" w:rsidR="008A6A3C" w:rsidRDefault="00000000">
      <w:pPr>
        <w:spacing w:before="121" w:line="225" w:lineRule="auto"/>
        <w:ind w:left="390" w:right="5987"/>
        <w:rPr>
          <w:rFonts w:ascii="Comic Sans MS"/>
          <w:sz w:val="20"/>
        </w:rPr>
      </w:pPr>
      <w:r>
        <w:rPr>
          <w:rFonts w:ascii="Comic Sans MS"/>
          <w:b/>
          <w:spacing w:val="-2"/>
          <w:sz w:val="20"/>
        </w:rPr>
        <w:t>De</w:t>
      </w:r>
      <w:r>
        <w:rPr>
          <w:rFonts w:ascii="Comic Sans MS"/>
          <w:b/>
          <w:spacing w:val="-2"/>
          <w:sz w:val="23"/>
        </w:rPr>
        <w:t>s</w:t>
      </w:r>
      <w:r>
        <w:rPr>
          <w:rFonts w:ascii="Comic Sans MS"/>
          <w:b/>
          <w:spacing w:val="-2"/>
          <w:sz w:val="20"/>
        </w:rPr>
        <w:t>de</w:t>
      </w:r>
      <w:r>
        <w:rPr>
          <w:rFonts w:ascii="Comic Sans MS"/>
          <w:b/>
          <w:spacing w:val="-29"/>
          <w:sz w:val="20"/>
        </w:rPr>
        <w:t xml:space="preserve"> </w:t>
      </w:r>
      <w:r>
        <w:rPr>
          <w:rFonts w:ascii="Comic Sans MS"/>
          <w:spacing w:val="-2"/>
          <w:sz w:val="20"/>
        </w:rPr>
        <w:t>M</w:t>
      </w:r>
      <w:r>
        <w:rPr>
          <w:rFonts w:ascii="Comic Sans MS"/>
          <w:spacing w:val="-2"/>
          <w:sz w:val="21"/>
        </w:rPr>
        <w:t>ic</w:t>
      </w:r>
      <w:r>
        <w:rPr>
          <w:rFonts w:ascii="Comic Sans MS"/>
          <w:spacing w:val="-2"/>
          <w:sz w:val="20"/>
        </w:rPr>
        <w:t>roso</w:t>
      </w:r>
      <w:r>
        <w:rPr>
          <w:rFonts w:ascii="Comic Sans MS"/>
          <w:spacing w:val="-2"/>
          <w:sz w:val="21"/>
        </w:rPr>
        <w:t>f</w:t>
      </w:r>
      <w:r>
        <w:rPr>
          <w:rFonts w:ascii="Comic Sans MS"/>
          <w:spacing w:val="-2"/>
          <w:sz w:val="20"/>
        </w:rPr>
        <w:t>t</w:t>
      </w:r>
      <w:r>
        <w:rPr>
          <w:rFonts w:ascii="Comic Sans MS"/>
          <w:spacing w:val="-4"/>
          <w:sz w:val="20"/>
        </w:rPr>
        <w:t xml:space="preserve"> </w:t>
      </w:r>
      <w:r>
        <w:rPr>
          <w:rFonts w:ascii="Comic Sans MS"/>
          <w:spacing w:val="-2"/>
          <w:sz w:val="20"/>
        </w:rPr>
        <w:t>CMT</w:t>
      </w:r>
      <w:r>
        <w:rPr>
          <w:rFonts w:ascii="Comic Sans MS"/>
          <w:spacing w:val="-9"/>
          <w:sz w:val="20"/>
        </w:rPr>
        <w:t xml:space="preserve"> </w:t>
      </w:r>
      <w:r>
        <w:rPr>
          <w:rFonts w:ascii="Comic Sans MS"/>
          <w:spacing w:val="-2"/>
          <w:sz w:val="20"/>
        </w:rPr>
        <w:t>&lt;</w:t>
      </w:r>
      <w:hyperlink r:id="rId7">
        <w:r>
          <w:rPr>
            <w:rFonts w:ascii="Comic Sans MS"/>
            <w:spacing w:val="-2"/>
            <w:sz w:val="20"/>
          </w:rPr>
          <w:t>nor</w:t>
        </w:r>
        <w:r>
          <w:rPr>
            <w:rFonts w:ascii="Comic Sans MS"/>
            <w:spacing w:val="-2"/>
            <w:sz w:val="21"/>
          </w:rPr>
          <w:t>e</w:t>
        </w:r>
        <w:r>
          <w:rPr>
            <w:rFonts w:ascii="Comic Sans MS"/>
            <w:spacing w:val="-2"/>
            <w:sz w:val="20"/>
          </w:rPr>
          <w:t>ply@msr-</w:t>
        </w:r>
        <w:r>
          <w:rPr>
            <w:rFonts w:ascii="Comic Sans MS"/>
            <w:spacing w:val="-2"/>
            <w:sz w:val="21"/>
          </w:rPr>
          <w:t>c</w:t>
        </w:r>
        <w:r>
          <w:rPr>
            <w:rFonts w:ascii="Comic Sans MS"/>
            <w:spacing w:val="-2"/>
            <w:sz w:val="20"/>
          </w:rPr>
          <w:t>mt.or</w:t>
        </w:r>
        <w:r>
          <w:rPr>
            <w:rFonts w:ascii="Comic Sans MS"/>
            <w:spacing w:val="-2"/>
            <w:sz w:val="21"/>
          </w:rPr>
          <w:t>g</w:t>
        </w:r>
      </w:hyperlink>
      <w:r>
        <w:rPr>
          <w:rFonts w:ascii="Comic Sans MS"/>
          <w:spacing w:val="-2"/>
          <w:sz w:val="20"/>
        </w:rPr>
        <w:t xml:space="preserve">&gt; </w:t>
      </w:r>
      <w:r>
        <w:rPr>
          <w:rFonts w:ascii="Comic Sans MS"/>
          <w:b/>
          <w:sz w:val="20"/>
        </w:rPr>
        <w:t>Fecha</w:t>
      </w:r>
      <w:r>
        <w:rPr>
          <w:rFonts w:ascii="Comic Sans MS"/>
          <w:b/>
          <w:spacing w:val="-11"/>
          <w:sz w:val="20"/>
        </w:rPr>
        <w:t xml:space="preserve"> </w:t>
      </w:r>
      <w:r>
        <w:rPr>
          <w:rFonts w:ascii="Comic Sans MS"/>
          <w:sz w:val="20"/>
        </w:rPr>
        <w:t>V</w:t>
      </w:r>
      <w:r>
        <w:rPr>
          <w:rFonts w:ascii="Comic Sans MS"/>
          <w:sz w:val="21"/>
        </w:rPr>
        <w:t>ie</w:t>
      </w:r>
      <w:r>
        <w:rPr>
          <w:rFonts w:ascii="Comic Sans MS"/>
          <w:spacing w:val="-16"/>
          <w:sz w:val="21"/>
        </w:rPr>
        <w:t xml:space="preserve"> </w:t>
      </w:r>
      <w:r>
        <w:rPr>
          <w:rFonts w:ascii="Comic Sans MS"/>
          <w:sz w:val="20"/>
        </w:rPr>
        <w:t>01</w:t>
      </w:r>
      <w:r>
        <w:rPr>
          <w:rFonts w:ascii="Comic Sans MS"/>
          <w:spacing w:val="-42"/>
          <w:sz w:val="20"/>
        </w:rPr>
        <w:t xml:space="preserve"> </w:t>
      </w:r>
      <w:r>
        <w:rPr>
          <w:rFonts w:ascii="Comic Sans MS"/>
          <w:sz w:val="20"/>
        </w:rPr>
        <w:t>/05/2026</w:t>
      </w:r>
      <w:r>
        <w:rPr>
          <w:rFonts w:ascii="Comic Sans MS"/>
          <w:spacing w:val="-14"/>
          <w:sz w:val="20"/>
        </w:rPr>
        <w:t xml:space="preserve"> </w:t>
      </w:r>
      <w:r>
        <w:rPr>
          <w:rFonts w:ascii="Comic Sans MS"/>
          <w:sz w:val="20"/>
        </w:rPr>
        <w:t>05</w:t>
      </w:r>
      <w:r>
        <w:rPr>
          <w:rFonts w:ascii="Comic Sans MS"/>
          <w:sz w:val="23"/>
        </w:rPr>
        <w:t>:</w:t>
      </w:r>
      <w:r>
        <w:rPr>
          <w:rFonts w:ascii="Comic Sans MS"/>
          <w:sz w:val="20"/>
        </w:rPr>
        <w:t>21 AM</w:t>
      </w:r>
    </w:p>
    <w:p w14:paraId="4A53FE42" w14:textId="6A977DC8" w:rsidR="008A6A3C" w:rsidRDefault="00000000">
      <w:pPr>
        <w:tabs>
          <w:tab w:val="left" w:pos="1051"/>
        </w:tabs>
        <w:spacing w:line="303" w:lineRule="exact"/>
        <w:ind w:left="390"/>
        <w:rPr>
          <w:rFonts w:ascii="Comic Sans MS"/>
          <w:sz w:val="20"/>
        </w:rPr>
      </w:pPr>
      <w:r>
        <w:rPr>
          <w:rFonts w:ascii="Comic Sans MS"/>
          <w:b/>
          <w:spacing w:val="-4"/>
          <w:sz w:val="20"/>
        </w:rPr>
        <w:t>Pa</w:t>
      </w:r>
      <w:r>
        <w:rPr>
          <w:rFonts w:ascii="Comic Sans MS"/>
          <w:b/>
          <w:spacing w:val="-4"/>
          <w:sz w:val="23"/>
        </w:rPr>
        <w:t>r</w:t>
      </w:r>
      <w:r>
        <w:rPr>
          <w:rFonts w:ascii="Comic Sans MS"/>
          <w:b/>
          <w:spacing w:val="-4"/>
          <w:sz w:val="20"/>
        </w:rPr>
        <w:t>a</w:t>
      </w:r>
      <w:r>
        <w:rPr>
          <w:rFonts w:ascii="Comic Sans MS"/>
          <w:b/>
          <w:sz w:val="20"/>
        </w:rPr>
        <w:tab/>
      </w:r>
      <w:r w:rsidR="00D85906">
        <w:rPr>
          <w:rFonts w:ascii="Comic Sans MS"/>
          <w:w w:val="90"/>
          <w:sz w:val="20"/>
        </w:rPr>
        <w:t>PANIAGUA - SOFIA</w:t>
      </w:r>
      <w:r>
        <w:rPr>
          <w:rFonts w:ascii="Comic Sans MS"/>
          <w:spacing w:val="26"/>
          <w:sz w:val="20"/>
        </w:rPr>
        <w:t xml:space="preserve"> </w:t>
      </w:r>
      <w:r>
        <w:rPr>
          <w:rFonts w:ascii="Comic Sans MS"/>
          <w:spacing w:val="-2"/>
          <w:w w:val="90"/>
          <w:sz w:val="20"/>
        </w:rPr>
        <w:t>&lt;</w:t>
      </w:r>
      <w:hyperlink r:id="rId8" w:history="1">
        <w:r w:rsidR="00D85906" w:rsidRPr="00A3576A">
          <w:rPr>
            <w:rStyle w:val="Hipervnculo"/>
            <w:rFonts w:ascii="Comic Sans MS"/>
            <w:spacing w:val="-2"/>
            <w:w w:val="90"/>
            <w:sz w:val="21"/>
          </w:rPr>
          <w:t>sofiapaniagua</w:t>
        </w:r>
        <w:r w:rsidR="00D85906" w:rsidRPr="00A3576A">
          <w:rPr>
            <w:rStyle w:val="Hipervnculo"/>
            <w:rFonts w:ascii="Comic Sans MS"/>
            <w:spacing w:val="-2"/>
            <w:w w:val="90"/>
            <w:sz w:val="20"/>
          </w:rPr>
          <w:t>@</w:t>
        </w:r>
        <w:r w:rsidR="00D85906" w:rsidRPr="00A3576A">
          <w:rPr>
            <w:rStyle w:val="Hipervnculo"/>
            <w:rFonts w:ascii="Comic Sans MS"/>
            <w:spacing w:val="-2"/>
            <w:w w:val="90"/>
            <w:sz w:val="21"/>
          </w:rPr>
          <w:t>gmail.com</w:t>
        </w:r>
      </w:hyperlink>
      <w:r>
        <w:rPr>
          <w:rFonts w:ascii="Comic Sans MS"/>
          <w:spacing w:val="-2"/>
          <w:w w:val="90"/>
          <w:sz w:val="20"/>
        </w:rPr>
        <w:t>&gt;</w:t>
      </w:r>
    </w:p>
    <w:p w14:paraId="134E143A" w14:textId="77777777" w:rsidR="008A6A3C" w:rsidRDefault="008A6A3C">
      <w:pPr>
        <w:pStyle w:val="Textoindependiente"/>
        <w:rPr>
          <w:rFonts w:ascii="Comic Sans MS"/>
          <w:sz w:val="19"/>
        </w:rPr>
      </w:pPr>
    </w:p>
    <w:p w14:paraId="356ABE47" w14:textId="77777777" w:rsidR="008A6A3C" w:rsidRDefault="008A6A3C">
      <w:pPr>
        <w:pStyle w:val="Textoindependiente"/>
        <w:spacing w:before="195"/>
        <w:rPr>
          <w:rFonts w:ascii="Comic Sans MS"/>
          <w:sz w:val="19"/>
        </w:rPr>
      </w:pPr>
    </w:p>
    <w:p w14:paraId="5B126F06" w14:textId="7A622A7F" w:rsidR="008A6A3C" w:rsidRDefault="00000000">
      <w:pPr>
        <w:pStyle w:val="Textoindependiente"/>
        <w:spacing w:before="1"/>
        <w:ind w:left="344"/>
      </w:pPr>
      <w:r>
        <w:t>Estimado(a)</w:t>
      </w:r>
      <w:r>
        <w:rPr>
          <w:spacing w:val="24"/>
        </w:rPr>
        <w:t xml:space="preserve"> </w:t>
      </w:r>
      <w:r>
        <w:t>autor(a)</w:t>
      </w:r>
      <w:r>
        <w:rPr>
          <w:spacing w:val="24"/>
        </w:rPr>
        <w:t xml:space="preserve"> </w:t>
      </w:r>
      <w:r w:rsidR="00F356C8">
        <w:t>Sofia Paniagua</w:t>
      </w:r>
      <w:r>
        <w:rPr>
          <w:spacing w:val="-2"/>
        </w:rPr>
        <w:t>:</w:t>
      </w:r>
    </w:p>
    <w:p w14:paraId="6D3A3316" w14:textId="77777777" w:rsidR="008A6A3C" w:rsidRDefault="008A6A3C">
      <w:pPr>
        <w:pStyle w:val="Textoindependiente"/>
        <w:spacing w:before="41"/>
      </w:pPr>
    </w:p>
    <w:p w14:paraId="6CC6C122" w14:textId="77777777" w:rsidR="008A6A3C" w:rsidRDefault="00000000">
      <w:pPr>
        <w:pStyle w:val="Textoindependiente"/>
        <w:spacing w:line="259" w:lineRule="auto"/>
        <w:ind w:left="344" w:right="442"/>
      </w:pPr>
      <w:r>
        <w:t>El proceso de revisión de COMIA 2026 ha concluido. Todos los artículos han sido revisados y los miembros del Comité del Programa Técnico han analizado las evaluaciones y los comentarios de los revisores.</w:t>
      </w:r>
    </w:p>
    <w:p w14:paraId="1FEC3601" w14:textId="77777777" w:rsidR="008A6A3C" w:rsidRDefault="008A6A3C">
      <w:pPr>
        <w:pStyle w:val="Textoindependiente"/>
        <w:spacing w:before="23"/>
      </w:pPr>
    </w:p>
    <w:p w14:paraId="43E0998F" w14:textId="77777777" w:rsidR="008A6A3C" w:rsidRDefault="00000000">
      <w:pPr>
        <w:pStyle w:val="Textoindependiente"/>
        <w:spacing w:before="1"/>
        <w:ind w:left="344"/>
      </w:pPr>
      <w:r>
        <w:t>Nos</w:t>
      </w:r>
      <w:r>
        <w:rPr>
          <w:spacing w:val="16"/>
        </w:rPr>
        <w:t xml:space="preserve"> </w:t>
      </w:r>
      <w:r>
        <w:t>complace</w:t>
      </w:r>
      <w:r>
        <w:rPr>
          <w:spacing w:val="17"/>
        </w:rPr>
        <w:t xml:space="preserve"> </w:t>
      </w:r>
      <w:r>
        <w:t>informarle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2"/>
        </w:rPr>
        <w:t>artículo</w:t>
      </w:r>
    </w:p>
    <w:p w14:paraId="1A6FCA95" w14:textId="77777777" w:rsidR="008A6A3C" w:rsidRDefault="00000000">
      <w:pPr>
        <w:pStyle w:val="Textoindependiente"/>
        <w:spacing w:before="20" w:line="259" w:lineRule="auto"/>
        <w:ind w:left="344"/>
      </w:pPr>
      <w:r>
        <w:t xml:space="preserve">280: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Indigenous</w:t>
      </w:r>
      <w:proofErr w:type="spellEnd"/>
      <w:r>
        <w:t xml:space="preserve"> Mexican </w:t>
      </w:r>
      <w:proofErr w:type="spellStart"/>
      <w:r>
        <w:t>Languages</w:t>
      </w:r>
      <w:proofErr w:type="spellEnd"/>
      <w:r>
        <w:t xml:space="preserve">: A Transfer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Nahuatl</w:t>
      </w:r>
      <w:proofErr w:type="spellEnd"/>
      <w:r>
        <w:t xml:space="preserve"> and Totonaco</w:t>
      </w:r>
    </w:p>
    <w:p w14:paraId="4DBB827B" w14:textId="77777777" w:rsidR="008A6A3C" w:rsidRDefault="008A6A3C">
      <w:pPr>
        <w:pStyle w:val="Textoindependiente"/>
        <w:spacing w:before="23"/>
      </w:pPr>
    </w:p>
    <w:p w14:paraId="2D89860C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ha sido ACEPTADO para presentación ORAL en el congreso y será publicado en un volumen de </w:t>
      </w:r>
      <w:proofErr w:type="spellStart"/>
      <w:r>
        <w:t>Communications</w:t>
      </w:r>
      <w:proofErr w:type="spellEnd"/>
      <w:r>
        <w:t xml:space="preserve"> in </w:t>
      </w:r>
      <w:proofErr w:type="spellStart"/>
      <w:r>
        <w:t>Computer</w:t>
      </w:r>
      <w:proofErr w:type="spellEnd"/>
      <w:r>
        <w:t xml:space="preserve"> and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de la prestigiosa editorial Springer.</w:t>
      </w:r>
    </w:p>
    <w:p w14:paraId="0FE83A47" w14:textId="77777777" w:rsidR="008A6A3C" w:rsidRDefault="008A6A3C">
      <w:pPr>
        <w:pStyle w:val="Textoindependiente"/>
        <w:spacing w:before="23"/>
      </w:pPr>
    </w:p>
    <w:p w14:paraId="5B1066F2" w14:textId="77777777" w:rsidR="008A6A3C" w:rsidRDefault="00000000">
      <w:pPr>
        <w:pStyle w:val="Textoindependiente"/>
        <w:spacing w:line="259" w:lineRule="auto"/>
        <w:ind w:left="344"/>
      </w:pPr>
      <w:r>
        <w:t>Para continuar con el proceso de registro le pedimos que considere los siguientes puntos.</w:t>
      </w:r>
    </w:p>
    <w:p w14:paraId="1F4A31C0" w14:textId="77777777" w:rsidR="008A6A3C" w:rsidRDefault="008A6A3C">
      <w:pPr>
        <w:pStyle w:val="Textoindependiente"/>
        <w:spacing w:before="22"/>
      </w:pPr>
    </w:p>
    <w:p w14:paraId="7C635270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spacing w:before="1"/>
        <w:ind w:left="885" w:hanging="541"/>
      </w:pPr>
      <w:r>
        <w:t>PREPARACIÓN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VERSIÓN</w:t>
      </w:r>
      <w:r>
        <w:rPr>
          <w:spacing w:val="16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ARTÍCULO</w:t>
      </w:r>
    </w:p>
    <w:p w14:paraId="095E7BAA" w14:textId="77777777" w:rsidR="008A6A3C" w:rsidRDefault="008A6A3C">
      <w:pPr>
        <w:pStyle w:val="Textoindependiente"/>
        <w:spacing w:before="41"/>
      </w:pPr>
    </w:p>
    <w:p w14:paraId="08BAEEAB" w14:textId="77777777" w:rsidR="008A6A3C" w:rsidRDefault="00000000">
      <w:pPr>
        <w:pStyle w:val="Textoindependiente"/>
        <w:spacing w:line="259" w:lineRule="auto"/>
        <w:ind w:left="344" w:right="442"/>
      </w:pPr>
      <w:r>
        <w:t>La versión final del artículo deberá ser preparada y enviada, tomando en cuenta las consideraciones siguientes:</w:t>
      </w:r>
    </w:p>
    <w:p w14:paraId="0662DBA9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/>
        <w:ind w:left="749" w:hanging="405"/>
      </w:pPr>
      <w:r>
        <w:t>Atender</w:t>
      </w:r>
      <w:r>
        <w:rPr>
          <w:spacing w:val="16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comentarios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2"/>
        </w:rPr>
        <w:t>revisores.</w:t>
      </w:r>
    </w:p>
    <w:p w14:paraId="19918517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1"/>
        <w:ind w:left="749" w:hanging="405"/>
      </w:pPr>
      <w:r>
        <w:t>Utilizar</w:t>
      </w:r>
      <w:r>
        <w:rPr>
          <w:spacing w:val="16"/>
        </w:rPr>
        <w:t xml:space="preserve"> </w:t>
      </w:r>
      <w:r>
        <w:t>únicamente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plantillas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Word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LaTeX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Springer.</w:t>
      </w:r>
    </w:p>
    <w:p w14:paraId="7EAB7AA6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0" w:line="259" w:lineRule="auto"/>
        <w:ind w:left="344" w:right="1241" w:firstLine="0"/>
      </w:pPr>
      <w:r>
        <w:t xml:space="preserve">La extensión deberá ser entre 8 y 15 páginas, incluyendo anexos y </w:t>
      </w:r>
      <w:r>
        <w:rPr>
          <w:spacing w:val="-2"/>
        </w:rPr>
        <w:t>referencias.</w:t>
      </w:r>
    </w:p>
    <w:p w14:paraId="138D3475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/>
        <w:ind w:left="749" w:hanging="405"/>
      </w:pPr>
      <w:r>
        <w:t>Preparar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siguientes</w:t>
      </w:r>
      <w:r>
        <w:rPr>
          <w:spacing w:val="22"/>
        </w:rPr>
        <w:t xml:space="preserve"> </w:t>
      </w:r>
      <w:r>
        <w:rPr>
          <w:spacing w:val="-2"/>
        </w:rPr>
        <w:t>archivos:</w:t>
      </w:r>
    </w:p>
    <w:p w14:paraId="2B22339D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1" w:line="259" w:lineRule="auto"/>
        <w:ind w:left="344" w:right="564" w:firstLine="0"/>
      </w:pPr>
      <w:r>
        <w:t>Carta de cesión de derechos firmada y presentada en formato PDF. Esta carta no es requerida para artículos aceptados en RCS.</w:t>
      </w:r>
    </w:p>
    <w:p w14:paraId="5A22CFF9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"/>
        <w:ind w:left="885" w:hanging="541"/>
      </w:pPr>
      <w:r>
        <w:t>Archivos</w:t>
      </w:r>
      <w:r>
        <w:rPr>
          <w:spacing w:val="15"/>
        </w:rPr>
        <w:t xml:space="preserve"> </w:t>
      </w:r>
      <w:r>
        <w:t>fuente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DOCX</w:t>
      </w:r>
      <w:r>
        <w:rPr>
          <w:spacing w:val="15"/>
        </w:rPr>
        <w:t xml:space="preserve"> </w:t>
      </w:r>
      <w:r>
        <w:t>(Word)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ZIP</w:t>
      </w:r>
      <w:r>
        <w:rPr>
          <w:spacing w:val="15"/>
        </w:rPr>
        <w:t xml:space="preserve"> </w:t>
      </w:r>
      <w:r>
        <w:rPr>
          <w:spacing w:val="-2"/>
        </w:rPr>
        <w:t>(LaTeX).</w:t>
      </w:r>
    </w:p>
    <w:p w14:paraId="0491574E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0"/>
        <w:ind w:left="885" w:hanging="541"/>
      </w:pPr>
      <w:r>
        <w:t>Artículo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formato</w:t>
      </w:r>
      <w:r>
        <w:rPr>
          <w:spacing w:val="18"/>
        </w:rPr>
        <w:t xml:space="preserve"> </w:t>
      </w:r>
      <w:r>
        <w:rPr>
          <w:spacing w:val="-4"/>
        </w:rPr>
        <w:t>PDF.</w:t>
      </w:r>
    </w:p>
    <w:p w14:paraId="56CF08A0" w14:textId="77777777" w:rsidR="008A6A3C" w:rsidRDefault="00000000">
      <w:pPr>
        <w:pStyle w:val="Prrafodelista"/>
        <w:numPr>
          <w:ilvl w:val="1"/>
          <w:numId w:val="4"/>
        </w:numPr>
        <w:tabs>
          <w:tab w:val="left" w:pos="885"/>
        </w:tabs>
        <w:spacing w:before="21" w:line="259" w:lineRule="auto"/>
        <w:ind w:left="344" w:right="1241" w:firstLine="0"/>
      </w:pPr>
      <w:r>
        <w:t>Para artículos presentados en póster: incluir adicionalmente una diapositiva para la presentación de 1 minuto.</w:t>
      </w:r>
    </w:p>
    <w:p w14:paraId="5F8AD24B" w14:textId="77777777" w:rsidR="008A6A3C" w:rsidRDefault="00000000">
      <w:pPr>
        <w:pStyle w:val="Prrafodelista"/>
        <w:numPr>
          <w:ilvl w:val="0"/>
          <w:numId w:val="4"/>
        </w:numPr>
        <w:tabs>
          <w:tab w:val="left" w:pos="749"/>
        </w:tabs>
        <w:spacing w:before="2" w:line="259" w:lineRule="auto"/>
        <w:ind w:left="344" w:right="699" w:firstLine="0"/>
      </w:pPr>
      <w:r>
        <w:t>Subir los archivos en el sistema CMT, dando clic en la opción ‘</w:t>
      </w:r>
      <w:proofErr w:type="spellStart"/>
      <w:r>
        <w:t>Create</w:t>
      </w:r>
      <w:proofErr w:type="spellEnd"/>
      <w:r>
        <w:t xml:space="preserve"> Camera Ready </w:t>
      </w:r>
      <w:proofErr w:type="spellStart"/>
      <w:r>
        <w:t>Submission</w:t>
      </w:r>
      <w:proofErr w:type="spellEnd"/>
      <w:r>
        <w:t>’.</w:t>
      </w:r>
    </w:p>
    <w:p w14:paraId="6BB25DDC" w14:textId="77777777" w:rsidR="008A6A3C" w:rsidRDefault="008A6A3C">
      <w:pPr>
        <w:pStyle w:val="Textoindependiente"/>
        <w:spacing w:before="22"/>
      </w:pPr>
    </w:p>
    <w:p w14:paraId="34C7C03A" w14:textId="77777777" w:rsidR="008A6A3C" w:rsidRDefault="00000000">
      <w:pPr>
        <w:pStyle w:val="Textoindependiente"/>
        <w:spacing w:line="259" w:lineRule="auto"/>
        <w:ind w:left="344" w:right="223"/>
      </w:pPr>
      <w:r>
        <w:t>MUY</w:t>
      </w:r>
      <w:r>
        <w:rPr>
          <w:spacing w:val="22"/>
        </w:rPr>
        <w:t xml:space="preserve"> </w:t>
      </w:r>
      <w:r>
        <w:t>IMPORTANTE: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responsabilidad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autores</w:t>
      </w:r>
      <w:r>
        <w:rPr>
          <w:spacing w:val="22"/>
        </w:rPr>
        <w:t xml:space="preserve"> </w:t>
      </w:r>
      <w:r>
        <w:t>verificar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nombres y</w:t>
      </w:r>
      <w:r>
        <w:rPr>
          <w:spacing w:val="38"/>
        </w:rPr>
        <w:t xml:space="preserve"> </w:t>
      </w:r>
      <w:r>
        <w:t>títulos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8"/>
        </w:rPr>
        <w:t xml:space="preserve"> </w:t>
      </w:r>
      <w:r>
        <w:t>estén</w:t>
      </w:r>
      <w:r>
        <w:rPr>
          <w:spacing w:val="38"/>
        </w:rPr>
        <w:t xml:space="preserve"> </w:t>
      </w:r>
      <w:r>
        <w:t>correctamente</w:t>
      </w:r>
      <w:r>
        <w:rPr>
          <w:spacing w:val="38"/>
        </w:rPr>
        <w:t xml:space="preserve"> </w:t>
      </w:r>
      <w:r>
        <w:t>escritos,</w:t>
      </w:r>
      <w:r>
        <w:rPr>
          <w:spacing w:val="38"/>
        </w:rPr>
        <w:t xml:space="preserve"> </w:t>
      </w:r>
      <w:r>
        <w:t>ya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así aparecerán tanto en las publicaciones como en las constancias de participación.</w:t>
      </w:r>
      <w:r>
        <w:rPr>
          <w:spacing w:val="39"/>
        </w:rPr>
        <w:t xml:space="preserve"> </w:t>
      </w:r>
      <w:r>
        <w:t>Esta</w:t>
      </w:r>
      <w:r>
        <w:rPr>
          <w:spacing w:val="39"/>
        </w:rPr>
        <w:t xml:space="preserve"> </w:t>
      </w:r>
      <w:r>
        <w:t>información</w:t>
      </w:r>
      <w:r>
        <w:rPr>
          <w:spacing w:val="39"/>
        </w:rPr>
        <w:t xml:space="preserve"> </w:t>
      </w:r>
      <w:r>
        <w:t>deberá</w:t>
      </w:r>
      <w:r>
        <w:rPr>
          <w:spacing w:val="39"/>
        </w:rPr>
        <w:t xml:space="preserve"> </w:t>
      </w:r>
      <w:r>
        <w:t>estar</w:t>
      </w:r>
      <w:r>
        <w:rPr>
          <w:spacing w:val="39"/>
        </w:rPr>
        <w:t xml:space="preserve"> </w:t>
      </w:r>
      <w:r>
        <w:t>actualizada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sistema</w:t>
      </w:r>
      <w:r>
        <w:rPr>
          <w:spacing w:val="39"/>
        </w:rPr>
        <w:t xml:space="preserve"> </w:t>
      </w:r>
      <w:r>
        <w:t>CMT y en todos los archivos finales enviados. Cualquier solicitud de corrección podrá</w:t>
      </w:r>
      <w:r>
        <w:rPr>
          <w:spacing w:val="31"/>
        </w:rPr>
        <w:t xml:space="preserve"> </w:t>
      </w:r>
      <w:r>
        <w:t>incurrir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costos</w:t>
      </w:r>
      <w:r>
        <w:rPr>
          <w:spacing w:val="31"/>
        </w:rPr>
        <w:t xml:space="preserve"> </w:t>
      </w:r>
      <w:r>
        <w:t>adicionales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tiempo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entrega</w:t>
      </w:r>
      <w:r>
        <w:rPr>
          <w:spacing w:val="31"/>
        </w:rPr>
        <w:t xml:space="preserve"> </w:t>
      </w:r>
      <w:r>
        <w:t>será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a dos</w:t>
      </w:r>
      <w:r>
        <w:rPr>
          <w:spacing w:val="40"/>
        </w:rPr>
        <w:t xml:space="preserve"> </w:t>
      </w:r>
      <w:r>
        <w:t>semanas</w:t>
      </w:r>
      <w:r>
        <w:rPr>
          <w:spacing w:val="40"/>
        </w:rPr>
        <w:t xml:space="preserve"> </w:t>
      </w:r>
      <w:r>
        <w:t>posteriores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congreso,</w:t>
      </w:r>
      <w:r>
        <w:rPr>
          <w:spacing w:val="40"/>
        </w:rPr>
        <w:t xml:space="preserve"> </w:t>
      </w:r>
      <w:r>
        <w:t>únicamente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formato</w:t>
      </w:r>
      <w:r>
        <w:rPr>
          <w:spacing w:val="40"/>
        </w:rPr>
        <w:t xml:space="preserve"> </w:t>
      </w:r>
      <w:r>
        <w:t>digital.</w:t>
      </w:r>
    </w:p>
    <w:p w14:paraId="6E263BEC" w14:textId="77777777" w:rsidR="008A6A3C" w:rsidRDefault="008A6A3C">
      <w:pPr>
        <w:pStyle w:val="Textoindependiente"/>
        <w:spacing w:line="259" w:lineRule="auto"/>
        <w:sectPr w:rsidR="008A6A3C">
          <w:headerReference w:type="default" r:id="rId9"/>
          <w:footerReference w:type="default" r:id="rId10"/>
          <w:type w:val="continuous"/>
          <w:pgSz w:w="12240" w:h="15840"/>
          <w:pgMar w:top="480" w:right="720" w:bottom="460" w:left="720" w:header="290" w:footer="265" w:gutter="0"/>
          <w:pgNumType w:start="1"/>
          <w:cols w:space="720"/>
        </w:sectPr>
      </w:pPr>
    </w:p>
    <w:p w14:paraId="4BD5B82E" w14:textId="77777777" w:rsidR="008A6A3C" w:rsidRDefault="008A6A3C">
      <w:pPr>
        <w:pStyle w:val="Textoindependiente"/>
        <w:spacing w:before="112"/>
      </w:pPr>
    </w:p>
    <w:p w14:paraId="6107A8AE" w14:textId="77777777" w:rsidR="008A6A3C" w:rsidRDefault="00000000">
      <w:pPr>
        <w:pStyle w:val="Textoindependiente"/>
        <w:spacing w:line="259" w:lineRule="auto"/>
        <w:ind w:left="344" w:right="574"/>
      </w:pPr>
      <w:r>
        <w:t>La fecha límite de envío de la versión final del artículo es el 8 de mayo de 2026.</w:t>
      </w:r>
    </w:p>
    <w:p w14:paraId="7DDF1198" w14:textId="77777777" w:rsidR="008A6A3C" w:rsidRDefault="008A6A3C">
      <w:pPr>
        <w:pStyle w:val="Textoindependiente"/>
        <w:spacing w:before="23"/>
      </w:pPr>
    </w:p>
    <w:p w14:paraId="71B2F41E" w14:textId="77777777" w:rsidR="008A6A3C" w:rsidRDefault="00000000">
      <w:pPr>
        <w:pStyle w:val="Textoindependiente"/>
        <w:spacing w:line="259" w:lineRule="auto"/>
        <w:ind w:left="344" w:right="574"/>
      </w:pPr>
      <w:r>
        <w:t>La carta de cesión de derechos y los lineamientos completos se encuentran en nuestra página web:</w:t>
      </w:r>
    </w:p>
    <w:p w14:paraId="794C257F" w14:textId="77777777" w:rsidR="008A6A3C" w:rsidRDefault="00000000">
      <w:pPr>
        <w:pStyle w:val="Textoindependiente"/>
        <w:spacing w:before="2"/>
        <w:ind w:left="344"/>
      </w:pPr>
      <w:hyperlink r:id="rId11" w:anchor="guia-aceptados">
        <w:r>
          <w:rPr>
            <w:color w:val="0000ED"/>
            <w:u w:val="single" w:color="0000ED"/>
          </w:rPr>
          <w:t>https://comia.com.mx/autores/#guia-</w:t>
        </w:r>
        <w:r>
          <w:rPr>
            <w:color w:val="0000ED"/>
            <w:spacing w:val="-2"/>
            <w:u w:val="single" w:color="0000ED"/>
          </w:rPr>
          <w:t>aceptados</w:t>
        </w:r>
      </w:hyperlink>
    </w:p>
    <w:p w14:paraId="79476A0D" w14:textId="77777777" w:rsidR="008A6A3C" w:rsidRDefault="008A6A3C">
      <w:pPr>
        <w:pStyle w:val="Textoindependiente"/>
        <w:spacing w:before="41"/>
      </w:pPr>
    </w:p>
    <w:p w14:paraId="43BC6ABC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Plantillas oficiales de Springer en Word o LaTeX: </w:t>
      </w:r>
      <w:hyperlink r:id="rId12" w:anchor="guia-autores">
        <w:r>
          <w:rPr>
            <w:color w:val="0000ED"/>
            <w:spacing w:val="-2"/>
            <w:u w:val="single" w:color="0000ED"/>
          </w:rPr>
          <w:t>https://comia.com.mx/autores/#guia-autores</w:t>
        </w:r>
      </w:hyperlink>
    </w:p>
    <w:p w14:paraId="2E578B6F" w14:textId="77777777" w:rsidR="008A6A3C" w:rsidRDefault="008A6A3C">
      <w:pPr>
        <w:pStyle w:val="Textoindependiente"/>
      </w:pPr>
    </w:p>
    <w:p w14:paraId="6F8CF2B2" w14:textId="77777777" w:rsidR="008A6A3C" w:rsidRDefault="008A6A3C">
      <w:pPr>
        <w:pStyle w:val="Textoindependiente"/>
        <w:spacing w:before="43"/>
      </w:pPr>
    </w:p>
    <w:p w14:paraId="0D477A8C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PRESENTACIÓN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TRABAJOS</w:t>
      </w:r>
      <w:r>
        <w:rPr>
          <w:spacing w:val="20"/>
        </w:rPr>
        <w:t xml:space="preserve"> </w:t>
      </w:r>
      <w:r>
        <w:t>DURANTE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CONGRESO</w:t>
      </w:r>
    </w:p>
    <w:p w14:paraId="0A350549" w14:textId="77777777" w:rsidR="008A6A3C" w:rsidRDefault="008A6A3C">
      <w:pPr>
        <w:pStyle w:val="Textoindependiente"/>
        <w:spacing w:before="42"/>
      </w:pPr>
    </w:p>
    <w:p w14:paraId="2F186C61" w14:textId="77777777" w:rsidR="008A6A3C" w:rsidRDefault="00000000">
      <w:pPr>
        <w:pStyle w:val="Textoindependiente"/>
        <w:spacing w:line="259" w:lineRule="auto"/>
        <w:ind w:left="344" w:right="442"/>
      </w:pPr>
      <w:r>
        <w:t>Recuerda que COMIA 2026 es presencial y el registrarse implica que al menos un autor acudirá a presentar el artículo.</w:t>
      </w:r>
    </w:p>
    <w:p w14:paraId="57029B2E" w14:textId="77777777" w:rsidR="008A6A3C" w:rsidRDefault="008A6A3C">
      <w:pPr>
        <w:pStyle w:val="Textoindependiente"/>
        <w:spacing w:before="22"/>
      </w:pPr>
    </w:p>
    <w:p w14:paraId="1A081AAA" w14:textId="77777777" w:rsidR="008A6A3C" w:rsidRDefault="00000000">
      <w:pPr>
        <w:pStyle w:val="Ttulo1"/>
        <w:numPr>
          <w:ilvl w:val="0"/>
          <w:numId w:val="2"/>
        </w:numPr>
        <w:tabs>
          <w:tab w:val="left" w:pos="885"/>
        </w:tabs>
        <w:ind w:left="885" w:hanging="541"/>
      </w:pPr>
      <w:r>
        <w:t>PRESENTACIÓN</w:t>
      </w:r>
      <w:r>
        <w:rPr>
          <w:spacing w:val="34"/>
        </w:rPr>
        <w:t xml:space="preserve"> </w:t>
      </w:r>
      <w:r>
        <w:rPr>
          <w:spacing w:val="-4"/>
        </w:rPr>
        <w:t>ORAL</w:t>
      </w:r>
    </w:p>
    <w:p w14:paraId="43F3B543" w14:textId="77777777" w:rsidR="008A6A3C" w:rsidRDefault="00000000">
      <w:pPr>
        <w:pStyle w:val="Textoindependiente"/>
        <w:spacing w:before="21" w:line="259" w:lineRule="auto"/>
        <w:ind w:left="344" w:right="442"/>
      </w:pPr>
      <w:r>
        <w:t>Los autores de los artículos aceptados en esta modalidad deberán presentar su trabajo en idioma español. Las diapositivas podrán estar en español o inglés.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presentaciones</w:t>
      </w:r>
      <w:r>
        <w:rPr>
          <w:spacing w:val="40"/>
        </w:rPr>
        <w:t xml:space="preserve"> </w:t>
      </w:r>
      <w:r>
        <w:t>tendrán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duración</w:t>
      </w:r>
      <w:r>
        <w:rPr>
          <w:spacing w:val="40"/>
        </w:rPr>
        <w:t xml:space="preserve"> </w:t>
      </w:r>
      <w:r>
        <w:t>máxima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minutos</w:t>
      </w:r>
      <w:r>
        <w:rPr>
          <w:spacing w:val="40"/>
        </w:rPr>
        <w:t xml:space="preserve"> </w:t>
      </w:r>
      <w:r>
        <w:t>más una ronda de preguntas de 5 minutos.</w:t>
      </w:r>
    </w:p>
    <w:p w14:paraId="777DAC72" w14:textId="77777777" w:rsidR="008A6A3C" w:rsidRDefault="008A6A3C">
      <w:pPr>
        <w:pStyle w:val="Textoindependiente"/>
        <w:spacing w:before="24"/>
      </w:pPr>
    </w:p>
    <w:p w14:paraId="2B4D7AD7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La primera diapositiva deberá utilizar la plantilla de COMIA 2026; mientras que el resto de la presentación pueden estar en formato libre: </w:t>
      </w:r>
      <w:hyperlink r:id="rId13">
        <w:r>
          <w:rPr>
            <w:color w:val="0000ED"/>
            <w:spacing w:val="-2"/>
            <w:u w:val="single" w:color="0000ED"/>
          </w:rPr>
          <w:t>https://comia.com.mx/2026/COMIA2026_Plantilla_Diapositivas.potx</w:t>
        </w:r>
      </w:hyperlink>
    </w:p>
    <w:p w14:paraId="566E5376" w14:textId="77777777" w:rsidR="008A6A3C" w:rsidRDefault="008A6A3C">
      <w:pPr>
        <w:pStyle w:val="Textoindependiente"/>
        <w:spacing w:before="23"/>
      </w:pPr>
    </w:p>
    <w:p w14:paraId="6184A909" w14:textId="77777777" w:rsidR="008A6A3C" w:rsidRDefault="00000000">
      <w:pPr>
        <w:pStyle w:val="Textoindependiente"/>
        <w:spacing w:before="1" w:line="259" w:lineRule="auto"/>
        <w:ind w:left="344" w:right="442"/>
      </w:pPr>
      <w:r>
        <w:t xml:space="preserve">IMPORTANTE: El autor es </w:t>
      </w:r>
      <w:proofErr w:type="spellStart"/>
      <w:r>
        <w:t>reponsable</w:t>
      </w:r>
      <w:proofErr w:type="spellEnd"/>
      <w:r>
        <w:t xml:space="preserve"> de llevar su presentación en USB el día del evento.</w:t>
      </w:r>
    </w:p>
    <w:p w14:paraId="3955AFF0" w14:textId="77777777" w:rsidR="008A6A3C" w:rsidRDefault="008A6A3C">
      <w:pPr>
        <w:pStyle w:val="Textoindependiente"/>
        <w:spacing w:before="22"/>
      </w:pPr>
    </w:p>
    <w:p w14:paraId="274B52B8" w14:textId="77777777" w:rsidR="008A6A3C" w:rsidRDefault="00000000">
      <w:pPr>
        <w:pStyle w:val="Ttulo1"/>
        <w:numPr>
          <w:ilvl w:val="0"/>
          <w:numId w:val="2"/>
        </w:numPr>
        <w:tabs>
          <w:tab w:val="left" w:pos="885"/>
        </w:tabs>
        <w:ind w:left="885" w:hanging="541"/>
      </w:pPr>
      <w:r>
        <w:t>PRESENTACIÓN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PÓSTER</w:t>
      </w:r>
    </w:p>
    <w:p w14:paraId="0FB13018" w14:textId="77777777" w:rsidR="008A6A3C" w:rsidRDefault="00000000">
      <w:pPr>
        <w:pStyle w:val="Textoindependiente"/>
        <w:spacing w:before="21" w:line="259" w:lineRule="auto"/>
        <w:ind w:left="344" w:right="442"/>
      </w:pPr>
      <w:r>
        <w:t>Los autores de los artículos aceptados en esta modalidad deberán presentar su póster en idioma español. El póster puede estar redactado en español o inglés.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dimensiones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póster</w:t>
      </w:r>
      <w:r>
        <w:rPr>
          <w:spacing w:val="39"/>
        </w:rPr>
        <w:t xml:space="preserve"> </w:t>
      </w:r>
      <w:r>
        <w:t>son</w:t>
      </w:r>
      <w:r>
        <w:rPr>
          <w:spacing w:val="39"/>
        </w:rPr>
        <w:t xml:space="preserve"> </w:t>
      </w:r>
      <w:r>
        <w:t>84.1cm</w:t>
      </w:r>
      <w:r>
        <w:rPr>
          <w:spacing w:val="39"/>
        </w:rPr>
        <w:t xml:space="preserve"> </w:t>
      </w:r>
      <w:r>
        <w:t>x</w:t>
      </w:r>
      <w:r>
        <w:rPr>
          <w:spacing w:val="39"/>
        </w:rPr>
        <w:t xml:space="preserve"> </w:t>
      </w:r>
      <w:r>
        <w:t>118.9cm</w:t>
      </w:r>
      <w:r>
        <w:rPr>
          <w:spacing w:val="39"/>
        </w:rPr>
        <w:t xml:space="preserve"> </w:t>
      </w:r>
      <w:r>
        <w:t>(formato</w:t>
      </w:r>
      <w:r>
        <w:rPr>
          <w:spacing w:val="39"/>
        </w:rPr>
        <w:t xml:space="preserve"> </w:t>
      </w:r>
      <w:r>
        <w:t>A0).</w:t>
      </w:r>
    </w:p>
    <w:p w14:paraId="1B8EB4A1" w14:textId="77777777" w:rsidR="008A6A3C" w:rsidRDefault="008A6A3C">
      <w:pPr>
        <w:pStyle w:val="Textoindependiente"/>
        <w:spacing w:before="23"/>
      </w:pPr>
    </w:p>
    <w:p w14:paraId="4CB448E6" w14:textId="77777777" w:rsidR="008A6A3C" w:rsidRDefault="00000000">
      <w:pPr>
        <w:pStyle w:val="Textoindependiente"/>
        <w:spacing w:line="259" w:lineRule="auto"/>
        <w:ind w:left="344" w:right="574"/>
      </w:pPr>
      <w:r>
        <w:t xml:space="preserve">Durante la presentación se evaluará al mejor póster, por lo que es importante utilizar la plantilla siguiente y cumplir con todos los criterios que se detallan en ella: </w:t>
      </w:r>
      <w:hyperlink r:id="rId14">
        <w:r>
          <w:rPr>
            <w:color w:val="0000ED"/>
            <w:spacing w:val="-2"/>
            <w:u w:val="single" w:color="0000ED"/>
          </w:rPr>
          <w:t>https://comia.com.mx/2026/COMIA2026_Plantilla_Poster.potx</w:t>
        </w:r>
      </w:hyperlink>
    </w:p>
    <w:p w14:paraId="3B5D732D" w14:textId="77777777" w:rsidR="008A6A3C" w:rsidRDefault="008A6A3C">
      <w:pPr>
        <w:pStyle w:val="Textoindependiente"/>
        <w:spacing w:before="24"/>
      </w:pPr>
    </w:p>
    <w:p w14:paraId="0B18541A" w14:textId="77777777" w:rsidR="008A6A3C" w:rsidRDefault="00000000">
      <w:pPr>
        <w:pStyle w:val="Textoindependiente"/>
        <w:spacing w:line="259" w:lineRule="auto"/>
        <w:ind w:left="344" w:right="574"/>
      </w:pPr>
      <w:r>
        <w:t>Al inicio de la sesión, se llevará a cabo una presentación rápida de 1 minuto por póster; por lo que cada autor deberá enviar una diapositiva (.</w:t>
      </w:r>
      <w:proofErr w:type="spellStart"/>
      <w:r>
        <w:t>ppt</w:t>
      </w:r>
      <w:proofErr w:type="spellEnd"/>
      <w:r>
        <w:t xml:space="preserve"> / .</w:t>
      </w:r>
      <w:proofErr w:type="spellStart"/>
      <w:r>
        <w:t>pptx</w:t>
      </w:r>
      <w:proofErr w:type="spellEnd"/>
      <w:r>
        <w:t>) que explique de forma general el póster. El envío de la diapositiva se realizará a través del sistema CMT, junto con los archivos finales del artículo.</w:t>
      </w:r>
    </w:p>
    <w:p w14:paraId="3F5F1940" w14:textId="77777777" w:rsidR="008A6A3C" w:rsidRDefault="008A6A3C">
      <w:pPr>
        <w:pStyle w:val="Textoindependiente"/>
        <w:spacing w:before="25"/>
      </w:pPr>
    </w:p>
    <w:p w14:paraId="3E5881BE" w14:textId="77777777" w:rsidR="008A6A3C" w:rsidRDefault="00000000">
      <w:pPr>
        <w:pStyle w:val="Textoindependiente"/>
        <w:spacing w:line="259" w:lineRule="auto"/>
        <w:ind w:left="344" w:right="442"/>
      </w:pPr>
      <w:r>
        <w:t>IMPORTANTE: El autor es responsable de imprimir y llevar el póster el día del evento.</w:t>
      </w:r>
    </w:p>
    <w:p w14:paraId="64763987" w14:textId="77777777" w:rsidR="008A6A3C" w:rsidRDefault="008A6A3C">
      <w:pPr>
        <w:pStyle w:val="Textoindependiente"/>
        <w:spacing w:before="23"/>
      </w:pPr>
    </w:p>
    <w:p w14:paraId="2689D247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Invitamos a revisar el programa de manera regular, para ver las </w:t>
      </w:r>
      <w:r>
        <w:rPr>
          <w:spacing w:val="-2"/>
        </w:rPr>
        <w:t>actualizaciones:</w:t>
      </w:r>
    </w:p>
    <w:p w14:paraId="1054A64B" w14:textId="77777777" w:rsidR="008A6A3C" w:rsidRDefault="00000000">
      <w:pPr>
        <w:pStyle w:val="Textoindependiente"/>
        <w:spacing w:before="1"/>
        <w:ind w:left="344"/>
      </w:pPr>
      <w:hyperlink r:id="rId15" w:anchor="programa">
        <w:r>
          <w:rPr>
            <w:color w:val="0000ED"/>
            <w:spacing w:val="-2"/>
            <w:u w:val="single" w:color="0000ED"/>
          </w:rPr>
          <w:t>https://comia.com.mx/actividades/#programa</w:t>
        </w:r>
      </w:hyperlink>
    </w:p>
    <w:p w14:paraId="1A7C3D13" w14:textId="77777777" w:rsidR="008A6A3C" w:rsidRDefault="008A6A3C">
      <w:pPr>
        <w:pStyle w:val="Textoindependiente"/>
        <w:sectPr w:rsidR="008A6A3C">
          <w:pgSz w:w="12240" w:h="15840"/>
          <w:pgMar w:top="480" w:right="720" w:bottom="460" w:left="720" w:header="290" w:footer="265" w:gutter="0"/>
          <w:cols w:space="720"/>
        </w:sectPr>
      </w:pPr>
    </w:p>
    <w:p w14:paraId="2B3FD3BA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spacing w:before="92"/>
        <w:ind w:left="885" w:hanging="541"/>
      </w:pPr>
      <w:r>
        <w:lastRenderedPageBreak/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INSCRIPCIÓN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REGISTRO</w:t>
      </w:r>
    </w:p>
    <w:p w14:paraId="4AAA4788" w14:textId="77777777" w:rsidR="008A6A3C" w:rsidRDefault="008A6A3C">
      <w:pPr>
        <w:pStyle w:val="Textoindependiente"/>
        <w:spacing w:before="41"/>
      </w:pPr>
    </w:p>
    <w:p w14:paraId="018718C2" w14:textId="77777777" w:rsidR="008A6A3C" w:rsidRDefault="00000000">
      <w:pPr>
        <w:pStyle w:val="Textoindependiente"/>
        <w:spacing w:line="259" w:lineRule="auto"/>
        <w:ind w:left="344" w:right="442"/>
      </w:pPr>
      <w:r>
        <w:t>El pago de inscripción y registro garantiza la participación en el evento y la publicación del artículo aceptado en su versión final. En caso de tener más de un artículo aceptado, se deberá pagar una cuota de inscripción por cada uno.</w:t>
      </w:r>
    </w:p>
    <w:p w14:paraId="36CD709E" w14:textId="77777777" w:rsidR="008A6A3C" w:rsidRDefault="008A6A3C">
      <w:pPr>
        <w:pStyle w:val="Textoindependiente"/>
        <w:spacing w:before="24"/>
      </w:pPr>
    </w:p>
    <w:p w14:paraId="02662256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El pago de inscripción se podrá realizar en el siguiente enlace, utilizando el Pase para Autores. Este pago considera la publicación de un artículo aceptado y la entrada del autor principal o de correspondencia: </w:t>
      </w:r>
      <w:hyperlink r:id="rId16">
        <w:r>
          <w:rPr>
            <w:color w:val="0000ED"/>
            <w:spacing w:val="-2"/>
            <w:u w:val="single" w:color="0000ED"/>
          </w:rPr>
          <w:t>https://comia.com.mx/registro/?choice=autores</w:t>
        </w:r>
      </w:hyperlink>
    </w:p>
    <w:p w14:paraId="23400061" w14:textId="77777777" w:rsidR="008A6A3C" w:rsidRDefault="008A6A3C">
      <w:pPr>
        <w:pStyle w:val="Textoindependiente"/>
        <w:spacing w:before="24"/>
      </w:pPr>
    </w:p>
    <w:p w14:paraId="695B597D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Los coautores podrán inscribirse utilizando el Pase para </w:t>
      </w:r>
      <w:proofErr w:type="gramStart"/>
      <w:r>
        <w:t>Co-Autores</w:t>
      </w:r>
      <w:proofErr w:type="gramEnd"/>
      <w:r>
        <w:t xml:space="preserve">. Este pago reducido considera la entrada de un coautor: </w:t>
      </w:r>
      <w:hyperlink r:id="rId17">
        <w:r>
          <w:rPr>
            <w:color w:val="0000ED"/>
            <w:spacing w:val="-2"/>
            <w:u w:val="single" w:color="0000ED"/>
          </w:rPr>
          <w:t>https://comia.com.mx/registro/?choice=coautores</w:t>
        </w:r>
      </w:hyperlink>
    </w:p>
    <w:p w14:paraId="7084EF7E" w14:textId="77777777" w:rsidR="008A6A3C" w:rsidRDefault="008A6A3C">
      <w:pPr>
        <w:pStyle w:val="Textoindependiente"/>
        <w:spacing w:before="24"/>
      </w:pPr>
    </w:p>
    <w:p w14:paraId="36E4A1DF" w14:textId="77777777" w:rsidR="008A6A3C" w:rsidRDefault="00000000">
      <w:pPr>
        <w:pStyle w:val="Textoindependiente"/>
        <w:spacing w:line="259" w:lineRule="auto"/>
        <w:ind w:left="344"/>
      </w:pPr>
      <w:r>
        <w:t>IMPORTANTE: No olvidar registrarse y enviar el comprobante de pago. Las instrucciones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encuentran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Pase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Autores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Pase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proofErr w:type="gramStart"/>
      <w:r>
        <w:t>Co-Autores</w:t>
      </w:r>
      <w:proofErr w:type="gramEnd"/>
      <w:r>
        <w:t>.</w:t>
      </w:r>
    </w:p>
    <w:p w14:paraId="7C22AD78" w14:textId="77777777" w:rsidR="008A6A3C" w:rsidRDefault="008A6A3C">
      <w:pPr>
        <w:pStyle w:val="Textoindependiente"/>
        <w:spacing w:before="22"/>
      </w:pPr>
    </w:p>
    <w:p w14:paraId="5965BD0B" w14:textId="77777777" w:rsidR="008A6A3C" w:rsidRDefault="00000000">
      <w:pPr>
        <w:pStyle w:val="Textoindependiente"/>
        <w:ind w:left="344"/>
      </w:pPr>
      <w:r>
        <w:t>La</w:t>
      </w:r>
      <w:r>
        <w:rPr>
          <w:spacing w:val="11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anticipado</w:t>
      </w:r>
      <w:r>
        <w:rPr>
          <w:spacing w:val="12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8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mayo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2026.</w:t>
      </w:r>
    </w:p>
    <w:p w14:paraId="2F1230C7" w14:textId="77777777" w:rsidR="008A6A3C" w:rsidRDefault="008A6A3C">
      <w:pPr>
        <w:pStyle w:val="Textoindependiente"/>
        <w:spacing w:before="42"/>
      </w:pPr>
    </w:p>
    <w:p w14:paraId="67E61DB4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La fecha límite de pago e inscripción de autores y </w:t>
      </w:r>
      <w:proofErr w:type="spellStart"/>
      <w:r>
        <w:t>co-autores</w:t>
      </w:r>
      <w:proofErr w:type="spellEnd"/>
      <w:r>
        <w:t xml:space="preserve"> es el 15 de mayo de 2026.</w:t>
      </w:r>
    </w:p>
    <w:p w14:paraId="020E7350" w14:textId="77777777" w:rsidR="008A6A3C" w:rsidRDefault="008A6A3C">
      <w:pPr>
        <w:pStyle w:val="Textoindependiente"/>
      </w:pPr>
    </w:p>
    <w:p w14:paraId="7F6A6D45" w14:textId="77777777" w:rsidR="008A6A3C" w:rsidRDefault="008A6A3C">
      <w:pPr>
        <w:pStyle w:val="Textoindependiente"/>
        <w:spacing w:before="43"/>
      </w:pPr>
    </w:p>
    <w:p w14:paraId="30EEEC87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PREMIOS</w:t>
      </w:r>
      <w:r>
        <w:rPr>
          <w:spacing w:val="18"/>
        </w:rPr>
        <w:t xml:space="preserve"> </w:t>
      </w:r>
      <w:r>
        <w:t>COMIA</w:t>
      </w:r>
      <w:r>
        <w:rPr>
          <w:spacing w:val="19"/>
        </w:rPr>
        <w:t xml:space="preserve"> </w:t>
      </w:r>
      <w:r>
        <w:rPr>
          <w:spacing w:val="-4"/>
        </w:rPr>
        <w:t>2026</w:t>
      </w:r>
    </w:p>
    <w:p w14:paraId="58F4B635" w14:textId="77777777" w:rsidR="008A6A3C" w:rsidRDefault="008A6A3C">
      <w:pPr>
        <w:pStyle w:val="Textoindependiente"/>
        <w:spacing w:before="41"/>
      </w:pPr>
    </w:p>
    <w:p w14:paraId="3EFEEDD0" w14:textId="77777777" w:rsidR="008A6A3C" w:rsidRDefault="00000000">
      <w:pPr>
        <w:pStyle w:val="Textoindependiente"/>
        <w:spacing w:before="1" w:line="259" w:lineRule="auto"/>
        <w:ind w:left="344" w:right="970"/>
        <w:jc w:val="both"/>
      </w:pPr>
      <w:r>
        <w:t>Como reconocimiento a la investigación destacada, los mejores trabajos aceptados en COMIA 2026 serán premiados durante la Cena de Gala en las siguientes categorías:</w:t>
      </w:r>
    </w:p>
    <w:p w14:paraId="54F6273E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"/>
        <w:ind w:left="614" w:hanging="270"/>
      </w:pPr>
      <w:r>
        <w:t>Premio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Mejor</w:t>
      </w:r>
      <w:r>
        <w:rPr>
          <w:spacing w:val="15"/>
        </w:rPr>
        <w:t xml:space="preserve"> </w:t>
      </w:r>
      <w:r>
        <w:rPr>
          <w:spacing w:val="-2"/>
        </w:rPr>
        <w:t>Artículo</w:t>
      </w:r>
    </w:p>
    <w:p w14:paraId="024C57D5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1"/>
        <w:ind w:left="614" w:hanging="270"/>
      </w:pPr>
      <w:r>
        <w:t>Premio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Mejor</w:t>
      </w:r>
      <w:r>
        <w:rPr>
          <w:spacing w:val="17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rPr>
          <w:spacing w:val="-2"/>
        </w:rPr>
        <w:t>Estudiantil</w:t>
      </w:r>
    </w:p>
    <w:p w14:paraId="45D245D8" w14:textId="77777777" w:rsidR="008A6A3C" w:rsidRDefault="00000000">
      <w:pPr>
        <w:pStyle w:val="Prrafodelista"/>
        <w:numPr>
          <w:ilvl w:val="0"/>
          <w:numId w:val="3"/>
        </w:numPr>
        <w:tabs>
          <w:tab w:val="left" w:pos="614"/>
        </w:tabs>
        <w:spacing w:before="21"/>
        <w:ind w:left="614" w:hanging="270"/>
      </w:pPr>
      <w:r>
        <w:t>Premio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Mejor</w:t>
      </w:r>
      <w:r>
        <w:rPr>
          <w:spacing w:val="15"/>
        </w:rPr>
        <w:t xml:space="preserve"> </w:t>
      </w:r>
      <w:r>
        <w:rPr>
          <w:spacing w:val="-2"/>
        </w:rPr>
        <w:t>Póster</w:t>
      </w:r>
    </w:p>
    <w:p w14:paraId="2ECE438B" w14:textId="77777777" w:rsidR="008A6A3C" w:rsidRDefault="008A6A3C">
      <w:pPr>
        <w:pStyle w:val="Textoindependiente"/>
        <w:spacing w:before="41"/>
      </w:pPr>
    </w:p>
    <w:p w14:paraId="3A01EE55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Los finalistas de Mejor Artículo y Mejor Artículo Estudiantil serán notificados por correo electrónico con anticipación y serán invitados a la Cena de Gala. La ganadora o el ganador de Mejor Póster será notificado al día siguiente de la Sesión de </w:t>
      </w:r>
      <w:proofErr w:type="spellStart"/>
      <w:r>
        <w:t>Pósters</w:t>
      </w:r>
      <w:proofErr w:type="spellEnd"/>
      <w:r>
        <w:t>.</w:t>
      </w:r>
    </w:p>
    <w:p w14:paraId="77210D9D" w14:textId="77777777" w:rsidR="008A6A3C" w:rsidRDefault="008A6A3C">
      <w:pPr>
        <w:pStyle w:val="Textoindependiente"/>
      </w:pPr>
    </w:p>
    <w:p w14:paraId="4A143EF7" w14:textId="77777777" w:rsidR="008A6A3C" w:rsidRDefault="008A6A3C">
      <w:pPr>
        <w:pStyle w:val="Textoindependiente"/>
        <w:spacing w:before="45"/>
      </w:pPr>
    </w:p>
    <w:p w14:paraId="05C05809" w14:textId="77777777" w:rsidR="008A6A3C" w:rsidRDefault="00000000">
      <w:pPr>
        <w:pStyle w:val="Ttulo1"/>
        <w:numPr>
          <w:ilvl w:val="0"/>
          <w:numId w:val="5"/>
        </w:numPr>
        <w:tabs>
          <w:tab w:val="left" w:pos="885"/>
        </w:tabs>
        <w:ind w:left="885" w:hanging="541"/>
      </w:pPr>
      <w:r>
        <w:t>SEDE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ALOJAMIENTO</w:t>
      </w:r>
    </w:p>
    <w:p w14:paraId="3EFDFDA1" w14:textId="77777777" w:rsidR="008A6A3C" w:rsidRDefault="008A6A3C">
      <w:pPr>
        <w:pStyle w:val="Textoindependiente"/>
        <w:spacing w:before="42"/>
      </w:pPr>
    </w:p>
    <w:p w14:paraId="30F7D159" w14:textId="77777777" w:rsidR="008A6A3C" w:rsidRDefault="00000000">
      <w:pPr>
        <w:pStyle w:val="Prrafodelista"/>
        <w:numPr>
          <w:ilvl w:val="1"/>
          <w:numId w:val="1"/>
        </w:numPr>
        <w:tabs>
          <w:tab w:val="left" w:pos="885"/>
        </w:tabs>
        <w:ind w:left="885" w:hanging="541"/>
      </w:pPr>
      <w:r>
        <w:t>Las</w:t>
      </w:r>
      <w:r>
        <w:rPr>
          <w:spacing w:val="16"/>
        </w:rPr>
        <w:t xml:space="preserve"> </w:t>
      </w:r>
      <w:r>
        <w:t>presentaciones</w:t>
      </w:r>
      <w:r>
        <w:rPr>
          <w:spacing w:val="16"/>
        </w:rPr>
        <w:t xml:space="preserve"> </w:t>
      </w:r>
      <w:r>
        <w:t>orales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pósters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llevarán</w:t>
      </w:r>
      <w:r>
        <w:rPr>
          <w:spacing w:val="16"/>
        </w:rPr>
        <w:t xml:space="preserve"> </w:t>
      </w:r>
      <w:proofErr w:type="spellStart"/>
      <w:r>
        <w:t>acabo</w:t>
      </w:r>
      <w:proofErr w:type="spellEnd"/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rPr>
          <w:spacing w:val="-5"/>
        </w:rPr>
        <w:t>27,</w:t>
      </w:r>
    </w:p>
    <w:p w14:paraId="2E26FE3A" w14:textId="77777777" w:rsidR="008A6A3C" w:rsidRDefault="00000000">
      <w:pPr>
        <w:pStyle w:val="Textoindependiente"/>
        <w:spacing w:before="21"/>
        <w:ind w:left="344"/>
      </w:pPr>
      <w:r>
        <w:t>28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mayo</w:t>
      </w:r>
      <w:r>
        <w:rPr>
          <w:spacing w:val="9"/>
        </w:rPr>
        <w:t xml:space="preserve"> </w:t>
      </w:r>
      <w:r>
        <w:rPr>
          <w:spacing w:val="-5"/>
        </w:rPr>
        <w:t>en:</w:t>
      </w:r>
    </w:p>
    <w:p w14:paraId="28F3C812" w14:textId="77777777" w:rsidR="008A6A3C" w:rsidRDefault="008A6A3C">
      <w:pPr>
        <w:pStyle w:val="Textoindependiente"/>
        <w:spacing w:before="41"/>
      </w:pPr>
    </w:p>
    <w:p w14:paraId="2B4F1B94" w14:textId="77777777" w:rsidR="008A6A3C" w:rsidRDefault="00000000">
      <w:pPr>
        <w:pStyle w:val="Ttulo1"/>
        <w:ind w:left="344" w:firstLine="0"/>
        <w:jc w:val="both"/>
      </w:pPr>
      <w:r>
        <w:t>HOLIDAY</w:t>
      </w:r>
      <w:r>
        <w:rPr>
          <w:spacing w:val="16"/>
        </w:rPr>
        <w:t xml:space="preserve"> </w:t>
      </w:r>
      <w:r>
        <w:t>INN</w:t>
      </w:r>
      <w:r>
        <w:rPr>
          <w:spacing w:val="16"/>
        </w:rPr>
        <w:t xml:space="preserve"> </w:t>
      </w:r>
      <w:r>
        <w:rPr>
          <w:spacing w:val="-2"/>
        </w:rPr>
        <w:t>CUERNAVACA</w:t>
      </w:r>
    </w:p>
    <w:p w14:paraId="14E1C9B8" w14:textId="77777777" w:rsidR="008A6A3C" w:rsidRDefault="00000000">
      <w:pPr>
        <w:pStyle w:val="Textoindependiente"/>
        <w:spacing w:before="21" w:line="259" w:lineRule="auto"/>
        <w:ind w:left="344" w:right="5987"/>
      </w:pPr>
      <w:r>
        <w:t xml:space="preserve">Av. Gustavo Diaz Ordaz No. 86, Col. </w:t>
      </w:r>
      <w:proofErr w:type="spellStart"/>
      <w:r>
        <w:t>Acapantzingo</w:t>
      </w:r>
      <w:proofErr w:type="spellEnd"/>
      <w:r>
        <w:t>, 62440, Cuernavaca, Morelos</w:t>
      </w:r>
    </w:p>
    <w:p w14:paraId="3504603A" w14:textId="77777777" w:rsidR="008A6A3C" w:rsidRDefault="008A6A3C">
      <w:pPr>
        <w:pStyle w:val="Textoindependiente"/>
        <w:spacing w:before="23"/>
      </w:pPr>
    </w:p>
    <w:p w14:paraId="03EC5662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Google </w:t>
      </w:r>
      <w:proofErr w:type="spellStart"/>
      <w:r>
        <w:t>Maps</w:t>
      </w:r>
      <w:proofErr w:type="spellEnd"/>
      <w:r>
        <w:t xml:space="preserve">: </w:t>
      </w:r>
      <w:hyperlink r:id="rId18">
        <w:r>
          <w:rPr>
            <w:color w:val="0000ED"/>
            <w:spacing w:val="-2"/>
            <w:u w:val="single" w:color="0000ED"/>
          </w:rPr>
          <w:t>https://maps.app.goo.gl/DU2pvDyZAHr6sQdS6</w:t>
        </w:r>
      </w:hyperlink>
    </w:p>
    <w:p w14:paraId="1CBAA1C1" w14:textId="77777777" w:rsidR="008A6A3C" w:rsidRDefault="008A6A3C">
      <w:pPr>
        <w:pStyle w:val="Textoindependiente"/>
        <w:spacing w:before="22"/>
      </w:pPr>
    </w:p>
    <w:p w14:paraId="3EDC2CC6" w14:textId="77777777" w:rsidR="008A6A3C" w:rsidRDefault="00000000">
      <w:pPr>
        <w:pStyle w:val="Textoindependiente"/>
        <w:spacing w:before="1"/>
        <w:ind w:left="344"/>
      </w:pPr>
      <w:r>
        <w:t>El</w:t>
      </w:r>
      <w:r>
        <w:rPr>
          <w:spacing w:val="14"/>
        </w:rPr>
        <w:t xml:space="preserve"> </w:t>
      </w:r>
      <w:r>
        <w:t>alojamiento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hotel</w:t>
      </w:r>
      <w:r>
        <w:rPr>
          <w:spacing w:val="15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código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reserva</w:t>
      </w:r>
      <w:r>
        <w:rPr>
          <w:spacing w:val="15"/>
        </w:rPr>
        <w:t xml:space="preserve"> </w:t>
      </w:r>
      <w:r>
        <w:rPr>
          <w:spacing w:val="-4"/>
        </w:rPr>
        <w:t>para</w:t>
      </w:r>
    </w:p>
    <w:p w14:paraId="1FAE8298" w14:textId="77777777" w:rsidR="008A6A3C" w:rsidRDefault="008A6A3C">
      <w:pPr>
        <w:pStyle w:val="Textoindependiente"/>
        <w:sectPr w:rsidR="008A6A3C">
          <w:pgSz w:w="12240" w:h="15840"/>
          <w:pgMar w:top="480" w:right="720" w:bottom="460" w:left="720" w:header="290" w:footer="265" w:gutter="0"/>
          <w:cols w:space="720"/>
        </w:sectPr>
      </w:pPr>
    </w:p>
    <w:p w14:paraId="04D4D2D2" w14:textId="77777777" w:rsidR="008A6A3C" w:rsidRDefault="00000000">
      <w:pPr>
        <w:pStyle w:val="Textoindependiente"/>
        <w:spacing w:before="92"/>
        <w:ind w:left="344"/>
      </w:pPr>
      <w:r>
        <w:lastRenderedPageBreak/>
        <w:t>acceder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tarifa</w:t>
      </w:r>
      <w:r>
        <w:rPr>
          <w:spacing w:val="14"/>
        </w:rPr>
        <w:t xml:space="preserve"> </w:t>
      </w:r>
      <w:r>
        <w:rPr>
          <w:spacing w:val="-2"/>
        </w:rPr>
        <w:t>preferencial:</w:t>
      </w:r>
    </w:p>
    <w:p w14:paraId="73A86E58" w14:textId="77777777" w:rsidR="008A6A3C" w:rsidRDefault="008A6A3C">
      <w:pPr>
        <w:pStyle w:val="Textoindependiente"/>
        <w:spacing w:before="41"/>
      </w:pPr>
    </w:p>
    <w:p w14:paraId="1F9E1EAE" w14:textId="77777777" w:rsidR="008A6A3C" w:rsidRDefault="00000000">
      <w:pPr>
        <w:pStyle w:val="Textoindependiente"/>
        <w:spacing w:line="259" w:lineRule="auto"/>
        <w:ind w:left="344" w:right="4423"/>
      </w:pPr>
      <w:r>
        <w:t xml:space="preserve">Tarifa preferencial en el hotel sede </w:t>
      </w:r>
      <w:proofErr w:type="gramStart"/>
      <w:r>
        <w:rPr>
          <w:spacing w:val="-2"/>
        </w:rPr>
        <w:t>CÓDIGO:UPC</w:t>
      </w:r>
      <w:proofErr w:type="gramEnd"/>
    </w:p>
    <w:p w14:paraId="100BC4AB" w14:textId="77777777" w:rsidR="008A6A3C" w:rsidRDefault="008A6A3C">
      <w:pPr>
        <w:pStyle w:val="Textoindependiente"/>
        <w:spacing w:before="22"/>
      </w:pPr>
    </w:p>
    <w:p w14:paraId="2E84843A" w14:textId="77777777" w:rsidR="008A6A3C" w:rsidRDefault="00000000">
      <w:pPr>
        <w:pStyle w:val="Prrafodelista"/>
        <w:numPr>
          <w:ilvl w:val="1"/>
          <w:numId w:val="1"/>
        </w:numPr>
        <w:tabs>
          <w:tab w:val="left" w:pos="885"/>
        </w:tabs>
        <w:spacing w:before="1" w:line="259" w:lineRule="auto"/>
        <w:ind w:left="344" w:right="1106" w:firstLine="0"/>
      </w:pPr>
      <w:r>
        <w:t>También se invita a participar en los tutoriales y el workshop de industria los días 25 y 26 de mayo en:</w:t>
      </w:r>
    </w:p>
    <w:p w14:paraId="2CD17013" w14:textId="77777777" w:rsidR="008A6A3C" w:rsidRDefault="008A6A3C">
      <w:pPr>
        <w:pStyle w:val="Textoindependiente"/>
        <w:spacing w:before="22"/>
      </w:pPr>
    </w:p>
    <w:p w14:paraId="79C55BEB" w14:textId="77777777" w:rsidR="008A6A3C" w:rsidRDefault="00000000">
      <w:pPr>
        <w:pStyle w:val="Ttulo1"/>
        <w:ind w:left="344" w:firstLine="0"/>
      </w:pPr>
      <w:r>
        <w:t>UNIVERSIDAD</w:t>
      </w:r>
      <w:r>
        <w:rPr>
          <w:spacing w:val="19"/>
        </w:rPr>
        <w:t xml:space="preserve"> </w:t>
      </w:r>
      <w:r>
        <w:t>AUTÓNOMA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ESTADO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MORELOS</w:t>
      </w:r>
      <w:r>
        <w:rPr>
          <w:spacing w:val="19"/>
        </w:rPr>
        <w:t xml:space="preserve"> </w:t>
      </w:r>
      <w:r>
        <w:rPr>
          <w:spacing w:val="-2"/>
        </w:rPr>
        <w:t>(UAEM)</w:t>
      </w:r>
    </w:p>
    <w:p w14:paraId="23645077" w14:textId="77777777" w:rsidR="008A6A3C" w:rsidRDefault="00000000">
      <w:pPr>
        <w:pStyle w:val="Textoindependiente"/>
        <w:spacing w:before="21"/>
        <w:ind w:left="344"/>
      </w:pPr>
      <w:r>
        <w:t>Facultad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Contaduría,</w:t>
      </w:r>
      <w:r>
        <w:rPr>
          <w:spacing w:val="22"/>
        </w:rPr>
        <w:t xml:space="preserve"> </w:t>
      </w:r>
      <w:r>
        <w:t>Administración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Informática</w:t>
      </w:r>
    </w:p>
    <w:p w14:paraId="5A6FB614" w14:textId="77777777" w:rsidR="008A6A3C" w:rsidRDefault="008A6A3C">
      <w:pPr>
        <w:pStyle w:val="Textoindependiente"/>
        <w:spacing w:before="41"/>
      </w:pPr>
    </w:p>
    <w:p w14:paraId="0AA8F6BC" w14:textId="77777777" w:rsidR="008A6A3C" w:rsidRDefault="00000000">
      <w:pPr>
        <w:pStyle w:val="Textoindependiente"/>
        <w:spacing w:line="259" w:lineRule="auto"/>
        <w:ind w:left="344" w:right="3815"/>
      </w:pPr>
      <w:r>
        <w:t xml:space="preserve">Google </w:t>
      </w:r>
      <w:proofErr w:type="spellStart"/>
      <w:r>
        <w:t>Maps</w:t>
      </w:r>
      <w:proofErr w:type="spellEnd"/>
      <w:r>
        <w:t xml:space="preserve">: </w:t>
      </w:r>
      <w:hyperlink r:id="rId19">
        <w:r>
          <w:rPr>
            <w:color w:val="0000ED"/>
            <w:spacing w:val="-2"/>
            <w:u w:val="single" w:color="0000ED"/>
          </w:rPr>
          <w:t>https://maps.app.goo.gl/HbzowddwPctcYK5V7</w:t>
        </w:r>
      </w:hyperlink>
    </w:p>
    <w:p w14:paraId="0F0E3921" w14:textId="77777777" w:rsidR="008A6A3C" w:rsidRDefault="008A6A3C">
      <w:pPr>
        <w:pStyle w:val="Textoindependiente"/>
        <w:spacing w:before="23"/>
      </w:pPr>
    </w:p>
    <w:p w14:paraId="2FB26E9F" w14:textId="77777777" w:rsidR="008A6A3C" w:rsidRDefault="00000000">
      <w:pPr>
        <w:pStyle w:val="Textoindependiente"/>
        <w:spacing w:line="259" w:lineRule="auto"/>
        <w:ind w:left="344" w:right="442"/>
      </w:pPr>
      <w:r>
        <w:t xml:space="preserve">El registro para tutoriales y el workshop de industria abrirá el 8 de mayo de 2026 y se podrá realizar en la página web, cupo es limitado: </w:t>
      </w:r>
      <w:hyperlink r:id="rId20">
        <w:r>
          <w:rPr>
            <w:color w:val="0000ED"/>
            <w:spacing w:val="-2"/>
            <w:u w:val="single" w:color="0000ED"/>
          </w:rPr>
          <w:t>https://comia.com.mx/actividades/</w:t>
        </w:r>
      </w:hyperlink>
    </w:p>
    <w:p w14:paraId="6B4A961D" w14:textId="77777777" w:rsidR="008A6A3C" w:rsidRDefault="00000000">
      <w:pPr>
        <w:pStyle w:val="Textoindependiente"/>
        <w:spacing w:before="24" w:line="540" w:lineRule="exact"/>
        <w:ind w:left="344" w:right="5987"/>
      </w:pPr>
      <w:r>
        <w:t xml:space="preserve">Lo esperamos en COMIA 2026 </w:t>
      </w:r>
      <w:r>
        <w:rPr>
          <w:spacing w:val="-2"/>
        </w:rPr>
        <w:t>Atentamente,</w:t>
      </w:r>
    </w:p>
    <w:p w14:paraId="276DB3E6" w14:textId="77777777" w:rsidR="008A6A3C" w:rsidRDefault="00000000">
      <w:pPr>
        <w:pStyle w:val="Textoindependiente"/>
        <w:spacing w:line="228" w:lineRule="exact"/>
        <w:ind w:left="344"/>
      </w:pPr>
      <w:r>
        <w:t>Presidentes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2"/>
        </w:rPr>
        <w:t>Programa</w:t>
      </w:r>
    </w:p>
    <w:p w14:paraId="369B3E78" w14:textId="77777777" w:rsidR="008A6A3C" w:rsidRDefault="00000000">
      <w:pPr>
        <w:pStyle w:val="Textoindependiente"/>
        <w:spacing w:before="20" w:line="259" w:lineRule="auto"/>
        <w:ind w:left="344" w:right="7703"/>
      </w:pPr>
      <w:r>
        <w:t xml:space="preserve">Hugo Escalante Roberto A. </w:t>
      </w:r>
      <w:proofErr w:type="spellStart"/>
      <w:r>
        <w:t>Vazquez</w:t>
      </w:r>
      <w:proofErr w:type="spellEnd"/>
    </w:p>
    <w:p w14:paraId="7CB8591B" w14:textId="77777777" w:rsidR="008A6A3C" w:rsidRDefault="008A6A3C">
      <w:pPr>
        <w:pStyle w:val="Textoindependiente"/>
      </w:pPr>
    </w:p>
    <w:p w14:paraId="473F6701" w14:textId="77777777" w:rsidR="008A6A3C" w:rsidRDefault="008A6A3C">
      <w:pPr>
        <w:pStyle w:val="Textoindependiente"/>
        <w:spacing w:before="43"/>
      </w:pPr>
    </w:p>
    <w:p w14:paraId="665F777D" w14:textId="77777777" w:rsidR="008A6A3C" w:rsidRDefault="00000000">
      <w:pPr>
        <w:pStyle w:val="Textoindependiente"/>
        <w:spacing w:before="1" w:line="259" w:lineRule="auto"/>
        <w:ind w:left="344" w:right="442"/>
      </w:pPr>
      <w:proofErr w:type="spellStart"/>
      <w:r>
        <w:t>Please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proofErr w:type="gramStart"/>
      <w:r>
        <w:t>an</w:t>
      </w:r>
      <w:proofErr w:type="spellEnd"/>
      <w:r>
        <w:t xml:space="preserve"> email</w:t>
      </w:r>
      <w:proofErr w:type="gram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monitored</w:t>
      </w:r>
      <w:proofErr w:type="spellEnd"/>
      <w:r>
        <w:t>.</w:t>
      </w:r>
    </w:p>
    <w:p w14:paraId="7777E65A" w14:textId="77777777" w:rsidR="008A6A3C" w:rsidRDefault="008A6A3C">
      <w:pPr>
        <w:pStyle w:val="Textoindependiente"/>
      </w:pPr>
    </w:p>
    <w:p w14:paraId="4DCCF2C5" w14:textId="77777777" w:rsidR="008A6A3C" w:rsidRDefault="008A6A3C">
      <w:pPr>
        <w:pStyle w:val="Textoindependiente"/>
        <w:spacing w:before="43"/>
      </w:pPr>
    </w:p>
    <w:p w14:paraId="4A8A54F2" w14:textId="77777777" w:rsidR="008A6A3C" w:rsidRDefault="00000000">
      <w:pPr>
        <w:pStyle w:val="Textoindependiente"/>
        <w:spacing w:line="259" w:lineRule="auto"/>
        <w:ind w:left="344"/>
      </w:pPr>
      <w:proofErr w:type="spellStart"/>
      <w:r>
        <w:t>To</w:t>
      </w:r>
      <w:proofErr w:type="spellEnd"/>
      <w:r>
        <w:t xml:space="preserve"> stop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emails,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me </w:t>
      </w:r>
      <w:proofErr w:type="spellStart"/>
      <w:r>
        <w:t>conference</w:t>
      </w:r>
      <w:proofErr w:type="spellEnd"/>
      <w:r>
        <w:t xml:space="preserve"> email' box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Profile</w:t>
      </w:r>
      <w:proofErr w:type="spellEnd"/>
      <w:r>
        <w:t>.</w:t>
      </w:r>
    </w:p>
    <w:p w14:paraId="37E9988A" w14:textId="77777777" w:rsidR="008A6A3C" w:rsidRDefault="008A6A3C">
      <w:pPr>
        <w:pStyle w:val="Textoindependiente"/>
        <w:spacing w:before="22"/>
      </w:pPr>
    </w:p>
    <w:p w14:paraId="178DAAB2" w14:textId="77777777" w:rsidR="008A6A3C" w:rsidRDefault="00000000">
      <w:pPr>
        <w:pStyle w:val="Textoindependiente"/>
        <w:spacing w:line="259" w:lineRule="auto"/>
        <w:ind w:left="34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F8EC5B" wp14:editId="1D902F4F">
                <wp:simplePos x="0" y="0"/>
                <wp:positionH relativeFrom="page">
                  <wp:posOffset>6756603</wp:posOffset>
                </wp:positionH>
                <wp:positionV relativeFrom="paragraph">
                  <wp:posOffset>126220</wp:posOffset>
                </wp:positionV>
                <wp:extent cx="11303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30" h="9525">
                              <a:moveTo>
                                <a:pt x="113004" y="0"/>
                              </a:moveTo>
                              <a:lnTo>
                                <a:pt x="26974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6974" y="9525"/>
                              </a:lnTo>
                              <a:lnTo>
                                <a:pt x="113004" y="9525"/>
                              </a:lnTo>
                              <a:lnTo>
                                <a:pt x="11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32.016052pt;margin-top:9.938639pt;width:8.9pt;height:.75pt;mso-position-horizontal-relative:page;mso-position-vertical-relative:paragraph;z-index:15729664" id="docshape13" coordorigin="10640,199" coordsize="178,15" path="m10818,199l10683,199,10640,199,10640,214,10683,214,10818,214,10818,199xe" filled="true" fillcolor="#0000ed" stroked="false">
                <v:path arrowok="t"/>
                <v:fill type="solid"/>
                <w10:wrap type="none"/>
              </v:shape>
            </w:pict>
          </mc:Fallback>
        </mc:AlternateContent>
      </w:r>
      <w:r>
        <w:t xml:space="preserve">Microsoft </w:t>
      </w:r>
      <w:proofErr w:type="spellStart"/>
      <w:r>
        <w:t>respects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more,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hyperlink r:id="rId21">
        <w:proofErr w:type="spellStart"/>
        <w:r>
          <w:rPr>
            <w:color w:val="0000ED"/>
            <w:u w:val="single" w:color="0000ED"/>
          </w:rPr>
          <w:t>Privacy</w:t>
        </w:r>
        <w:proofErr w:type="spellEnd"/>
      </w:hyperlink>
      <w:r>
        <w:rPr>
          <w:color w:val="0000ED"/>
        </w:rPr>
        <w:t xml:space="preserve"> </w:t>
      </w:r>
      <w:hyperlink r:id="rId22">
        <w:proofErr w:type="spellStart"/>
        <w:r>
          <w:rPr>
            <w:color w:val="0000ED"/>
            <w:spacing w:val="-2"/>
            <w:u w:val="single" w:color="0000ED"/>
          </w:rPr>
          <w:t>Statement</w:t>
        </w:r>
        <w:proofErr w:type="spellEnd"/>
      </w:hyperlink>
      <w:r>
        <w:rPr>
          <w:spacing w:val="-2"/>
        </w:rPr>
        <w:t>.</w:t>
      </w:r>
    </w:p>
    <w:p w14:paraId="30DA29DC" w14:textId="77777777" w:rsidR="008A6A3C" w:rsidRDefault="008A6A3C">
      <w:pPr>
        <w:pStyle w:val="Textoindependiente"/>
        <w:spacing w:before="23"/>
      </w:pPr>
    </w:p>
    <w:p w14:paraId="3C84A36E" w14:textId="77777777" w:rsidR="008A6A3C" w:rsidRDefault="00000000">
      <w:pPr>
        <w:pStyle w:val="Textoindependiente"/>
        <w:spacing w:line="259" w:lineRule="auto"/>
        <w:ind w:left="344" w:right="7307"/>
      </w:pPr>
      <w:r>
        <w:t xml:space="preserve">Microsoft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Microsoft Way Redmond, WA 98052</w:t>
      </w:r>
    </w:p>
    <w:p w14:paraId="477E89E1" w14:textId="77777777" w:rsidR="008A6A3C" w:rsidRDefault="008A6A3C">
      <w:pPr>
        <w:pStyle w:val="Textoindependiente"/>
      </w:pPr>
    </w:p>
    <w:p w14:paraId="5C7C4B30" w14:textId="77777777" w:rsidR="008A6A3C" w:rsidRDefault="008A6A3C">
      <w:pPr>
        <w:pStyle w:val="Textoindependiente"/>
        <w:spacing w:before="148"/>
      </w:pPr>
    </w:p>
    <w:p w14:paraId="3BED123E" w14:textId="7DB049B3" w:rsidR="008A6A3C" w:rsidRDefault="008A6A3C">
      <w:pPr>
        <w:spacing w:before="1" w:line="172" w:lineRule="auto"/>
        <w:ind w:left="345" w:right="259"/>
        <w:jc w:val="both"/>
        <w:rPr>
          <w:rFonts w:ascii="Comic Sans MS"/>
          <w:sz w:val="20"/>
        </w:rPr>
      </w:pPr>
    </w:p>
    <w:sectPr w:rsidR="008A6A3C">
      <w:pgSz w:w="12240" w:h="15840"/>
      <w:pgMar w:top="480" w:right="720" w:bottom="460" w:left="720" w:header="290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EAB1" w14:textId="77777777" w:rsidR="00A52350" w:rsidRDefault="00A52350">
      <w:r>
        <w:separator/>
      </w:r>
    </w:p>
  </w:endnote>
  <w:endnote w:type="continuationSeparator" w:id="0">
    <w:p w14:paraId="5A5945F1" w14:textId="77777777" w:rsidR="00A52350" w:rsidRDefault="00A5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2C1A" w14:textId="4CBB8BE1" w:rsidR="008A6A3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3A6C38D7" wp14:editId="51F20E1B">
              <wp:simplePos x="0" y="0"/>
              <wp:positionH relativeFrom="page">
                <wp:posOffset>7299424</wp:posOffset>
              </wp:positionH>
              <wp:positionV relativeFrom="page">
                <wp:posOffset>9750472</wp:posOffset>
              </wp:positionV>
              <wp:extent cx="18097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ED268" w14:textId="77777777" w:rsidR="008A6A3C" w:rsidRDefault="00000000">
                          <w:pPr>
                            <w:spacing w:line="175" w:lineRule="exact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38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74.75pt;margin-top:767.75pt;width:14.25pt;height:10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" filled="f" stroked="f">
              <v:textbox inset="0,0,0,0">
                <w:txbxContent>
                  <w:p w14:paraId="69CED268" w14:textId="77777777" w:rsidR="008A6A3C" w:rsidRDefault="00000000">
                    <w:pPr>
                      <w:spacing w:line="175" w:lineRule="exact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9170" w14:textId="77777777" w:rsidR="00A52350" w:rsidRDefault="00A52350">
      <w:r>
        <w:separator/>
      </w:r>
    </w:p>
  </w:footnote>
  <w:footnote w:type="continuationSeparator" w:id="0">
    <w:p w14:paraId="64B5923F" w14:textId="77777777" w:rsidR="00A52350" w:rsidRDefault="00A5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7262" w14:textId="0D9ECA69" w:rsidR="008A6A3C" w:rsidRDefault="008A6A3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61D4"/>
    <w:multiLevelType w:val="hybridMultilevel"/>
    <w:tmpl w:val="B3D478FA"/>
    <w:lvl w:ilvl="0" w:tplc="86E46BD6">
      <w:numFmt w:val="bullet"/>
      <w:lvlText w:val="*"/>
      <w:lvlJc w:val="left"/>
      <w:pPr>
        <w:ind w:left="615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5DF4D986">
      <w:numFmt w:val="bullet"/>
      <w:lvlText w:val="•"/>
      <w:lvlJc w:val="left"/>
      <w:pPr>
        <w:ind w:left="1638" w:hanging="271"/>
      </w:pPr>
      <w:rPr>
        <w:rFonts w:hint="default"/>
        <w:lang w:val="es-ES" w:eastAsia="en-US" w:bidi="ar-SA"/>
      </w:rPr>
    </w:lvl>
    <w:lvl w:ilvl="2" w:tplc="6EF428AE">
      <w:numFmt w:val="bullet"/>
      <w:lvlText w:val="•"/>
      <w:lvlJc w:val="left"/>
      <w:pPr>
        <w:ind w:left="2656" w:hanging="271"/>
      </w:pPr>
      <w:rPr>
        <w:rFonts w:hint="default"/>
        <w:lang w:val="es-ES" w:eastAsia="en-US" w:bidi="ar-SA"/>
      </w:rPr>
    </w:lvl>
    <w:lvl w:ilvl="3" w:tplc="1A14B0EC">
      <w:numFmt w:val="bullet"/>
      <w:lvlText w:val="•"/>
      <w:lvlJc w:val="left"/>
      <w:pPr>
        <w:ind w:left="3674" w:hanging="271"/>
      </w:pPr>
      <w:rPr>
        <w:rFonts w:hint="default"/>
        <w:lang w:val="es-ES" w:eastAsia="en-US" w:bidi="ar-SA"/>
      </w:rPr>
    </w:lvl>
    <w:lvl w:ilvl="4" w:tplc="FEC437C2">
      <w:numFmt w:val="bullet"/>
      <w:lvlText w:val="•"/>
      <w:lvlJc w:val="left"/>
      <w:pPr>
        <w:ind w:left="4692" w:hanging="271"/>
      </w:pPr>
      <w:rPr>
        <w:rFonts w:hint="default"/>
        <w:lang w:val="es-ES" w:eastAsia="en-US" w:bidi="ar-SA"/>
      </w:rPr>
    </w:lvl>
    <w:lvl w:ilvl="5" w:tplc="86747A6A">
      <w:numFmt w:val="bullet"/>
      <w:lvlText w:val="•"/>
      <w:lvlJc w:val="left"/>
      <w:pPr>
        <w:ind w:left="5710" w:hanging="271"/>
      </w:pPr>
      <w:rPr>
        <w:rFonts w:hint="default"/>
        <w:lang w:val="es-ES" w:eastAsia="en-US" w:bidi="ar-SA"/>
      </w:rPr>
    </w:lvl>
    <w:lvl w:ilvl="6" w:tplc="D77C39EA">
      <w:numFmt w:val="bullet"/>
      <w:lvlText w:val="•"/>
      <w:lvlJc w:val="left"/>
      <w:pPr>
        <w:ind w:left="6728" w:hanging="271"/>
      </w:pPr>
      <w:rPr>
        <w:rFonts w:hint="default"/>
        <w:lang w:val="es-ES" w:eastAsia="en-US" w:bidi="ar-SA"/>
      </w:rPr>
    </w:lvl>
    <w:lvl w:ilvl="7" w:tplc="2310787C">
      <w:numFmt w:val="bullet"/>
      <w:lvlText w:val="•"/>
      <w:lvlJc w:val="left"/>
      <w:pPr>
        <w:ind w:left="7746" w:hanging="271"/>
      </w:pPr>
      <w:rPr>
        <w:rFonts w:hint="default"/>
        <w:lang w:val="es-ES" w:eastAsia="en-US" w:bidi="ar-SA"/>
      </w:rPr>
    </w:lvl>
    <w:lvl w:ilvl="8" w:tplc="AC68A9F2">
      <w:numFmt w:val="bullet"/>
      <w:lvlText w:val="•"/>
      <w:lvlJc w:val="left"/>
      <w:pPr>
        <w:ind w:left="8764" w:hanging="271"/>
      </w:pPr>
      <w:rPr>
        <w:rFonts w:hint="default"/>
        <w:lang w:val="es-ES" w:eastAsia="en-US" w:bidi="ar-SA"/>
      </w:rPr>
    </w:lvl>
  </w:abstractNum>
  <w:abstractNum w:abstractNumId="1" w15:restartNumberingAfterBreak="0">
    <w:nsid w:val="58784186"/>
    <w:multiLevelType w:val="hybridMultilevel"/>
    <w:tmpl w:val="D7986EB6"/>
    <w:lvl w:ilvl="0" w:tplc="9504657A">
      <w:start w:val="1"/>
      <w:numFmt w:val="decimal"/>
      <w:lvlText w:val="[%1]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613E13A2">
      <w:numFmt w:val="bullet"/>
      <w:lvlText w:val="•"/>
      <w:lvlJc w:val="left"/>
      <w:pPr>
        <w:ind w:left="1872" w:hanging="542"/>
      </w:pPr>
      <w:rPr>
        <w:rFonts w:hint="default"/>
        <w:lang w:val="es-ES" w:eastAsia="en-US" w:bidi="ar-SA"/>
      </w:rPr>
    </w:lvl>
    <w:lvl w:ilvl="2" w:tplc="B11E5036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 w:tplc="A66AD308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 w:tplc="72C457C6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 w:tplc="A8706D9E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 w:tplc="AFDE8344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 w:tplc="618839FE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 w:tplc="21B68846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abstractNum w:abstractNumId="2" w15:restartNumberingAfterBreak="0">
    <w:nsid w:val="727B180C"/>
    <w:multiLevelType w:val="multilevel"/>
    <w:tmpl w:val="95A0B590"/>
    <w:lvl w:ilvl="0">
      <w:start w:val="5"/>
      <w:numFmt w:val="decimal"/>
      <w:lvlText w:val="%1"/>
      <w:lvlJc w:val="left"/>
      <w:pPr>
        <w:ind w:left="886" w:hanging="5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abstractNum w:abstractNumId="3" w15:restartNumberingAfterBreak="0">
    <w:nsid w:val="7A432ED9"/>
    <w:multiLevelType w:val="multilevel"/>
    <w:tmpl w:val="E828CD1C"/>
    <w:lvl w:ilvl="0">
      <w:start w:val="1"/>
      <w:numFmt w:val="decimal"/>
      <w:lvlText w:val="%1."/>
      <w:lvlJc w:val="left"/>
      <w:pPr>
        <w:ind w:left="751" w:hanging="407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45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75" w:hanging="5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91" w:hanging="5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6" w:hanging="5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22" w:hanging="5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7" w:hanging="5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5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8" w:hanging="542"/>
      </w:pPr>
      <w:rPr>
        <w:rFonts w:hint="default"/>
        <w:lang w:val="es-ES" w:eastAsia="en-US" w:bidi="ar-SA"/>
      </w:rPr>
    </w:lvl>
  </w:abstractNum>
  <w:abstractNum w:abstractNumId="4" w15:restartNumberingAfterBreak="0">
    <w:nsid w:val="7FCC0D92"/>
    <w:multiLevelType w:val="hybridMultilevel"/>
    <w:tmpl w:val="8292BFC4"/>
    <w:lvl w:ilvl="0" w:tplc="36F849B8">
      <w:start w:val="1"/>
      <w:numFmt w:val="upperLetter"/>
      <w:lvlText w:val="(%1)"/>
      <w:lvlJc w:val="left"/>
      <w:pPr>
        <w:ind w:left="886" w:hanging="542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8410CF1A">
      <w:numFmt w:val="bullet"/>
      <w:lvlText w:val="•"/>
      <w:lvlJc w:val="left"/>
      <w:pPr>
        <w:ind w:left="1872" w:hanging="542"/>
      </w:pPr>
      <w:rPr>
        <w:rFonts w:hint="default"/>
        <w:lang w:val="es-ES" w:eastAsia="en-US" w:bidi="ar-SA"/>
      </w:rPr>
    </w:lvl>
    <w:lvl w:ilvl="2" w:tplc="9918D3E0">
      <w:numFmt w:val="bullet"/>
      <w:lvlText w:val="•"/>
      <w:lvlJc w:val="left"/>
      <w:pPr>
        <w:ind w:left="2864" w:hanging="542"/>
      </w:pPr>
      <w:rPr>
        <w:rFonts w:hint="default"/>
        <w:lang w:val="es-ES" w:eastAsia="en-US" w:bidi="ar-SA"/>
      </w:rPr>
    </w:lvl>
    <w:lvl w:ilvl="3" w:tplc="C64CC5F4">
      <w:numFmt w:val="bullet"/>
      <w:lvlText w:val="•"/>
      <w:lvlJc w:val="left"/>
      <w:pPr>
        <w:ind w:left="3856" w:hanging="542"/>
      </w:pPr>
      <w:rPr>
        <w:rFonts w:hint="default"/>
        <w:lang w:val="es-ES" w:eastAsia="en-US" w:bidi="ar-SA"/>
      </w:rPr>
    </w:lvl>
    <w:lvl w:ilvl="4" w:tplc="CE98116C">
      <w:numFmt w:val="bullet"/>
      <w:lvlText w:val="•"/>
      <w:lvlJc w:val="left"/>
      <w:pPr>
        <w:ind w:left="4848" w:hanging="542"/>
      </w:pPr>
      <w:rPr>
        <w:rFonts w:hint="default"/>
        <w:lang w:val="es-ES" w:eastAsia="en-US" w:bidi="ar-SA"/>
      </w:rPr>
    </w:lvl>
    <w:lvl w:ilvl="5" w:tplc="C4209052">
      <w:numFmt w:val="bullet"/>
      <w:lvlText w:val="•"/>
      <w:lvlJc w:val="left"/>
      <w:pPr>
        <w:ind w:left="5840" w:hanging="542"/>
      </w:pPr>
      <w:rPr>
        <w:rFonts w:hint="default"/>
        <w:lang w:val="es-ES" w:eastAsia="en-US" w:bidi="ar-SA"/>
      </w:rPr>
    </w:lvl>
    <w:lvl w:ilvl="6" w:tplc="475030C6">
      <w:numFmt w:val="bullet"/>
      <w:lvlText w:val="•"/>
      <w:lvlJc w:val="left"/>
      <w:pPr>
        <w:ind w:left="6832" w:hanging="542"/>
      </w:pPr>
      <w:rPr>
        <w:rFonts w:hint="default"/>
        <w:lang w:val="es-ES" w:eastAsia="en-US" w:bidi="ar-SA"/>
      </w:rPr>
    </w:lvl>
    <w:lvl w:ilvl="7" w:tplc="717ADAA6">
      <w:numFmt w:val="bullet"/>
      <w:lvlText w:val="•"/>
      <w:lvlJc w:val="left"/>
      <w:pPr>
        <w:ind w:left="7824" w:hanging="542"/>
      </w:pPr>
      <w:rPr>
        <w:rFonts w:hint="default"/>
        <w:lang w:val="es-ES" w:eastAsia="en-US" w:bidi="ar-SA"/>
      </w:rPr>
    </w:lvl>
    <w:lvl w:ilvl="8" w:tplc="913C5658">
      <w:numFmt w:val="bullet"/>
      <w:lvlText w:val="•"/>
      <w:lvlJc w:val="left"/>
      <w:pPr>
        <w:ind w:left="8816" w:hanging="542"/>
      </w:pPr>
      <w:rPr>
        <w:rFonts w:hint="default"/>
        <w:lang w:val="es-ES" w:eastAsia="en-US" w:bidi="ar-SA"/>
      </w:rPr>
    </w:lvl>
  </w:abstractNum>
  <w:num w:numId="1" w16cid:durableId="448088819">
    <w:abstractNumId w:val="2"/>
  </w:num>
  <w:num w:numId="2" w16cid:durableId="860510373">
    <w:abstractNumId w:val="4"/>
  </w:num>
  <w:num w:numId="3" w16cid:durableId="735518108">
    <w:abstractNumId w:val="0"/>
  </w:num>
  <w:num w:numId="4" w16cid:durableId="71513044">
    <w:abstractNumId w:val="3"/>
  </w:num>
  <w:num w:numId="5" w16cid:durableId="167152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A3C"/>
    <w:rsid w:val="008A6A3C"/>
    <w:rsid w:val="00924969"/>
    <w:rsid w:val="009D347D"/>
    <w:rsid w:val="00A52350"/>
    <w:rsid w:val="00D85906"/>
    <w:rsid w:val="00F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D4933"/>
  <w15:docId w15:val="{6BF973FB-637C-ED46-92D2-B368EF8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885" w:hanging="541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85" w:hanging="5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59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590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59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906"/>
    <w:rPr>
      <w:rFonts w:ascii="Courier New" w:eastAsia="Courier New" w:hAnsi="Courier New" w:cs="Courier Ne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59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906"/>
    <w:rPr>
      <w:rFonts w:ascii="Courier New" w:eastAsia="Courier New" w:hAnsi="Courier New" w:cs="Courier Ne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paniagua@gmail.com" TargetMode="External"/><Relationship Id="rId13" Type="http://schemas.openxmlformats.org/officeDocument/2006/relationships/hyperlink" Target="https://comia.com.mx/2026/COMIA2026_Plantilla_Diapositivas.potx" TargetMode="External"/><Relationship Id="rId18" Type="http://schemas.openxmlformats.org/officeDocument/2006/relationships/hyperlink" Target="https://maps.app.goo.gl/DU2pvDyZAHr6sQdS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o.microsoft.com/fwlink/?LinkId=521839" TargetMode="External"/><Relationship Id="rId7" Type="http://schemas.openxmlformats.org/officeDocument/2006/relationships/hyperlink" Target="mailto:noreply@msr-cmt.org" TargetMode="External"/><Relationship Id="rId12" Type="http://schemas.openxmlformats.org/officeDocument/2006/relationships/hyperlink" Target="https://comia.com.mx/autores/" TargetMode="External"/><Relationship Id="rId17" Type="http://schemas.openxmlformats.org/officeDocument/2006/relationships/hyperlink" Target="https://comia.com.mx/registro/?choice=coautor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ia.com.mx/registro/?choice=autores" TargetMode="External"/><Relationship Id="rId20" Type="http://schemas.openxmlformats.org/officeDocument/2006/relationships/hyperlink" Target="https://comia.com.mx/actividad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ia.com.mx/autor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omia.com.mx/actividades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maps.app.goo.gl/HbzowddwPctcYK5V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comia.com.mx/2026/COMIA2026_Plantilla_Poster.potx" TargetMode="External"/><Relationship Id="rId22" Type="http://schemas.openxmlformats.org/officeDocument/2006/relationships/hyperlink" Target="https://go.microsoft.com/fwlink/?LinkId=521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1217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Bandeja de entrada: PINTO - AVENDANO DAVID EDUARDO - Outlook</dc:title>
  <cp:lastModifiedBy>PINTO - AVENDANO DAVID  EDUARDO</cp:lastModifiedBy>
  <cp:revision>4</cp:revision>
  <cp:lastPrinted>2026-05-12T22:46:00Z</cp:lastPrinted>
  <dcterms:created xsi:type="dcterms:W3CDTF">2026-05-12T22:46:00Z</dcterms:created>
  <dcterms:modified xsi:type="dcterms:W3CDTF">2026-05-12T22:47:00Z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Mozilla/5.0 (Macintosh; Intel Mac OS X 10_15_7) AppleWebKit/537.36 (KHTML, like Gecko) Chrome/147.0.0.0 Safari/537.36</vt:lpwstr>
  </property>
  <property fmtid="{D5CDD505-2E9C-101B-9397-08002B2CF9AE}" pid="5" name="LastSaved">
    <vt:filetime>2026-05-12T00:00:00Z</vt:filetime>
  </property>
  <property fmtid="{D5CDD505-2E9C-101B-9397-08002B2CF9AE}" pid="6" name="Producer">
    <vt:lpwstr>Skia/PDF m147</vt:lpwstr>
  </property>
</Properties>
</file>